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831D" w14:textId="000A531B" w:rsidR="007D56EB" w:rsidRDefault="007D56EB" w:rsidP="004446BD">
      <w:pPr>
        <w:spacing w:line="240" w:lineRule="auto"/>
        <w:jc w:val="center"/>
        <w:rPr>
          <w:sz w:val="24"/>
          <w:szCs w:val="24"/>
        </w:rPr>
      </w:pPr>
    </w:p>
    <w:p w14:paraId="5E2674F8" w14:textId="20BD1682" w:rsidR="007A4273" w:rsidRPr="00DB6DD0" w:rsidRDefault="007D56EB" w:rsidP="004446BD">
      <w:pPr>
        <w:spacing w:line="240" w:lineRule="auto"/>
        <w:jc w:val="center"/>
        <w:rPr>
          <w:sz w:val="24"/>
          <w:szCs w:val="24"/>
        </w:rPr>
      </w:pPr>
      <w:r>
        <w:rPr>
          <w:rFonts w:ascii="Arial" w:eastAsia="Times New Roman" w:hAnsi="Arial" w:cs="Arial"/>
          <w:b/>
          <w:bCs/>
          <w:noProof/>
          <w:sz w:val="24"/>
          <w:szCs w:val="24"/>
          <w:lang w:val="en" w:eastAsia="en-GB"/>
        </w:rPr>
        <mc:AlternateContent>
          <mc:Choice Requires="wps">
            <w:drawing>
              <wp:anchor distT="0" distB="0" distL="114300" distR="114300" simplePos="0" relativeHeight="251660288" behindDoc="0" locked="0" layoutInCell="1" allowOverlap="1" wp14:anchorId="3AC06F5A" wp14:editId="0A3F5852">
                <wp:simplePos x="0" y="0"/>
                <wp:positionH relativeFrom="column">
                  <wp:posOffset>-76835</wp:posOffset>
                </wp:positionH>
                <wp:positionV relativeFrom="page">
                  <wp:posOffset>1349375</wp:posOffset>
                </wp:positionV>
                <wp:extent cx="6743700" cy="2941955"/>
                <wp:effectExtent l="19050" t="19050" r="19050" b="10795"/>
                <wp:wrapSquare wrapText="bothSides"/>
                <wp:docPr id="3" name="Rectangle 3"/>
                <wp:cNvGraphicFramePr/>
                <a:graphic xmlns:a="http://schemas.openxmlformats.org/drawingml/2006/main">
                  <a:graphicData uri="http://schemas.microsoft.com/office/word/2010/wordprocessingShape">
                    <wps:wsp>
                      <wps:cNvSpPr/>
                      <wps:spPr>
                        <a:xfrm>
                          <a:off x="0" y="0"/>
                          <a:ext cx="6743700" cy="2941955"/>
                        </a:xfrm>
                        <a:prstGeom prst="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D0D4B" w14:textId="77777777" w:rsidR="00386A83" w:rsidRPr="00386A83" w:rsidRDefault="00386A83" w:rsidP="00386A83">
                            <w:pPr>
                              <w:spacing w:before="120" w:after="120" w:line="240" w:lineRule="auto"/>
                              <w:jc w:val="both"/>
                              <w:rPr>
                                <w:rFonts w:ascii="Arial" w:eastAsia="Times New Roman" w:hAnsi="Arial" w:cs="Arial"/>
                                <w:b/>
                                <w:bCs/>
                                <w:color w:val="000000" w:themeColor="text1"/>
                                <w:sz w:val="24"/>
                                <w:szCs w:val="24"/>
                                <w:lang w:val="en" w:eastAsia="en-GB"/>
                              </w:rPr>
                            </w:pPr>
                            <w:r w:rsidRPr="00386A83">
                              <w:rPr>
                                <w:rFonts w:ascii="Arial" w:eastAsia="Times New Roman" w:hAnsi="Arial" w:cs="Arial"/>
                                <w:b/>
                                <w:bCs/>
                                <w:color w:val="000000" w:themeColor="text1"/>
                                <w:sz w:val="24"/>
                                <w:szCs w:val="24"/>
                                <w:lang w:val="en" w:eastAsia="en-GB"/>
                              </w:rPr>
                              <w:t>The community podiatry service currently provides:</w:t>
                            </w:r>
                          </w:p>
                          <w:p w14:paraId="75C3C24C" w14:textId="77777777" w:rsidR="00386A83" w:rsidRPr="00386A83" w:rsidRDefault="00386A83" w:rsidP="00386A83">
                            <w:pPr>
                              <w:pStyle w:val="ListParagraph"/>
                              <w:numPr>
                                <w:ilvl w:val="0"/>
                                <w:numId w:val="10"/>
                              </w:numPr>
                              <w:spacing w:before="120" w:after="120" w:line="240" w:lineRule="auto"/>
                              <w:ind w:left="283" w:hanging="170"/>
                              <w:contextualSpacing w:val="0"/>
                              <w:jc w:val="both"/>
                              <w:rPr>
                                <w:color w:val="000000" w:themeColor="text1"/>
                                <w:sz w:val="24"/>
                                <w:szCs w:val="24"/>
                              </w:rPr>
                            </w:pPr>
                            <w:r w:rsidRPr="00386A83">
                              <w:rPr>
                                <w:color w:val="000000" w:themeColor="text1"/>
                                <w:sz w:val="24"/>
                                <w:szCs w:val="24"/>
                              </w:rPr>
                              <w:t>Podiatry treatment such as debridement of hard skin and corns, and nail care for people considered to have ‘high-risk feet’</w:t>
                            </w:r>
                          </w:p>
                          <w:p w14:paraId="7201C575" w14:textId="77777777" w:rsidR="00386A83" w:rsidRPr="00386A83" w:rsidRDefault="00386A83" w:rsidP="00386A83">
                            <w:pPr>
                              <w:pStyle w:val="ListParagraph"/>
                              <w:numPr>
                                <w:ilvl w:val="1"/>
                                <w:numId w:val="16"/>
                              </w:numPr>
                              <w:spacing w:line="240" w:lineRule="auto"/>
                              <w:jc w:val="both"/>
                              <w:rPr>
                                <w:color w:val="000000" w:themeColor="text1"/>
                                <w:sz w:val="24"/>
                                <w:szCs w:val="24"/>
                              </w:rPr>
                            </w:pPr>
                            <w:r w:rsidRPr="00386A83">
                              <w:rPr>
                                <w:color w:val="000000" w:themeColor="text1"/>
                                <w:sz w:val="24"/>
                                <w:szCs w:val="24"/>
                              </w:rPr>
                              <w:t xml:space="preserve">The term ‘high-risk feet’ is used to describe medical conditions and foot problems which can make the feet more vulnerable to complications such as ulcers and infections. </w:t>
                            </w:r>
                          </w:p>
                          <w:p w14:paraId="4901106A" w14:textId="77777777" w:rsidR="00386A83" w:rsidRPr="00386A83" w:rsidRDefault="00386A83" w:rsidP="00386A83">
                            <w:pPr>
                              <w:pStyle w:val="ListParagraph"/>
                              <w:numPr>
                                <w:ilvl w:val="1"/>
                                <w:numId w:val="16"/>
                              </w:numPr>
                              <w:spacing w:before="120" w:after="120" w:line="240" w:lineRule="auto"/>
                              <w:contextualSpacing w:val="0"/>
                              <w:jc w:val="both"/>
                              <w:rPr>
                                <w:color w:val="000000" w:themeColor="text1"/>
                                <w:sz w:val="24"/>
                                <w:szCs w:val="24"/>
                              </w:rPr>
                            </w:pPr>
                            <w:r w:rsidRPr="00386A83">
                              <w:rPr>
                                <w:color w:val="000000" w:themeColor="text1"/>
                                <w:sz w:val="24"/>
                                <w:szCs w:val="24"/>
                              </w:rPr>
                              <w:t xml:space="preserve">Examples include diabetes with neuropathy (loss of sensation) and/or peripheral arterial disease (reduced circulation), circulatory disorders, neurological disorders, inflammatory arthritis.   </w:t>
                            </w:r>
                          </w:p>
                          <w:p w14:paraId="48DF9689" w14:textId="77777777" w:rsidR="00386A83" w:rsidRPr="00386A83" w:rsidRDefault="00386A83" w:rsidP="00386A83">
                            <w:pPr>
                              <w:pStyle w:val="ListParagraph"/>
                              <w:numPr>
                                <w:ilvl w:val="0"/>
                                <w:numId w:val="10"/>
                              </w:numPr>
                              <w:spacing w:before="120" w:after="120" w:line="240" w:lineRule="auto"/>
                              <w:ind w:left="283" w:hanging="170"/>
                              <w:contextualSpacing w:val="0"/>
                              <w:jc w:val="both"/>
                              <w:rPr>
                                <w:color w:val="000000" w:themeColor="text1"/>
                                <w:sz w:val="24"/>
                                <w:szCs w:val="24"/>
                              </w:rPr>
                            </w:pPr>
                            <w:r w:rsidRPr="00386A83">
                              <w:rPr>
                                <w:color w:val="000000" w:themeColor="text1"/>
                                <w:sz w:val="24"/>
                                <w:szCs w:val="24"/>
                              </w:rPr>
                              <w:t>Foot ulcer management</w:t>
                            </w:r>
                          </w:p>
                          <w:p w14:paraId="449EF26A" w14:textId="77777777" w:rsidR="00386A83" w:rsidRPr="00386A83" w:rsidRDefault="00386A83" w:rsidP="00386A83">
                            <w:pPr>
                              <w:pStyle w:val="ListParagraph"/>
                              <w:numPr>
                                <w:ilvl w:val="0"/>
                                <w:numId w:val="10"/>
                              </w:numPr>
                              <w:spacing w:before="120" w:after="120" w:line="240" w:lineRule="auto"/>
                              <w:ind w:left="283" w:hanging="170"/>
                              <w:contextualSpacing w:val="0"/>
                              <w:jc w:val="both"/>
                              <w:rPr>
                                <w:color w:val="000000" w:themeColor="text1"/>
                                <w:sz w:val="24"/>
                                <w:szCs w:val="24"/>
                              </w:rPr>
                            </w:pPr>
                            <w:r w:rsidRPr="00386A83">
                              <w:rPr>
                                <w:color w:val="000000" w:themeColor="text1"/>
                                <w:sz w:val="24"/>
                                <w:szCs w:val="24"/>
                              </w:rPr>
                              <w:t xml:space="preserve">Biomechanical assessment, advice, insole provision and steroid injections for people with musculoskeletal foot pain (pain in bones, muscles, ligaments, tendons, nerves of the feet) and gait (walking) problems </w:t>
                            </w:r>
                          </w:p>
                          <w:p w14:paraId="20C6B4E3" w14:textId="1D40F55F" w:rsidR="00386A83" w:rsidRPr="00386A83" w:rsidRDefault="00386A83" w:rsidP="00386A83">
                            <w:pPr>
                              <w:pStyle w:val="ListParagraph"/>
                              <w:numPr>
                                <w:ilvl w:val="0"/>
                                <w:numId w:val="10"/>
                              </w:numPr>
                              <w:spacing w:after="120" w:line="240" w:lineRule="auto"/>
                              <w:ind w:left="283" w:hanging="170"/>
                              <w:contextualSpacing w:val="0"/>
                              <w:jc w:val="both"/>
                              <w:rPr>
                                <w:color w:val="000000" w:themeColor="text1"/>
                                <w:sz w:val="24"/>
                                <w:szCs w:val="24"/>
                              </w:rPr>
                            </w:pPr>
                            <w:r w:rsidRPr="00386A83">
                              <w:rPr>
                                <w:color w:val="000000" w:themeColor="text1"/>
                                <w:sz w:val="24"/>
                                <w:szCs w:val="24"/>
                              </w:rPr>
                              <w:t xml:space="preserve">Nail surgery for removal of </w:t>
                            </w:r>
                            <w:r w:rsidR="00342119">
                              <w:rPr>
                                <w:color w:val="000000" w:themeColor="text1"/>
                                <w:sz w:val="24"/>
                                <w:szCs w:val="24"/>
                              </w:rPr>
                              <w:t xml:space="preserve">painful </w:t>
                            </w:r>
                            <w:r w:rsidRPr="00386A83">
                              <w:rPr>
                                <w:color w:val="000000" w:themeColor="text1"/>
                                <w:sz w:val="24"/>
                                <w:szCs w:val="24"/>
                              </w:rPr>
                              <w:t>problematic nails, i.e.</w:t>
                            </w:r>
                            <w:r w:rsidR="00053A68">
                              <w:rPr>
                                <w:color w:val="000000" w:themeColor="text1"/>
                                <w:sz w:val="24"/>
                                <w:szCs w:val="24"/>
                              </w:rPr>
                              <w:t xml:space="preserve"> </w:t>
                            </w:r>
                            <w:r w:rsidRPr="00386A83">
                              <w:rPr>
                                <w:color w:val="000000" w:themeColor="text1"/>
                                <w:sz w:val="24"/>
                                <w:szCs w:val="24"/>
                              </w:rPr>
                              <w:t>ingrowing</w:t>
                            </w:r>
                            <w:r w:rsidR="00342119">
                              <w:rPr>
                                <w:color w:val="000000" w:themeColor="text1"/>
                                <w:sz w:val="24"/>
                                <w:szCs w:val="24"/>
                              </w:rPr>
                              <w:t xml:space="preserve"> toenails</w:t>
                            </w:r>
                          </w:p>
                          <w:p w14:paraId="7DFA074D" w14:textId="77777777" w:rsidR="00386A83" w:rsidRDefault="00386A83" w:rsidP="00386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06F5A" id="Rectangle 3" o:spid="_x0000_s1026" style="position:absolute;left:0;text-align:left;margin-left:-6.05pt;margin-top:106.25pt;width:531pt;height:231.6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" fillcolor="white [3212]" strokecolor="#bf5082 [3204]" strokeweight="2.25pt">
                <v:textbox>
                  <w:txbxContent>
                    <w:p w14:paraId="1E0D0D4B" w14:textId="77777777" w:rsidR="00386A83" w:rsidRPr="00386A83" w:rsidRDefault="00386A83" w:rsidP="00386A83">
                      <w:pPr>
                        <w:spacing w:before="120" w:after="120" w:line="240" w:lineRule="auto"/>
                        <w:jc w:val="both"/>
                        <w:rPr>
                          <w:rFonts w:ascii="Arial" w:eastAsia="Times New Roman" w:hAnsi="Arial" w:cs="Arial"/>
                          <w:b/>
                          <w:bCs/>
                          <w:color w:val="000000" w:themeColor="text1"/>
                          <w:sz w:val="24"/>
                          <w:szCs w:val="24"/>
                          <w:lang w:val="en" w:eastAsia="en-GB"/>
                        </w:rPr>
                      </w:pPr>
                      <w:r w:rsidRPr="00386A83">
                        <w:rPr>
                          <w:rFonts w:ascii="Arial" w:eastAsia="Times New Roman" w:hAnsi="Arial" w:cs="Arial"/>
                          <w:b/>
                          <w:bCs/>
                          <w:color w:val="000000" w:themeColor="text1"/>
                          <w:sz w:val="24"/>
                          <w:szCs w:val="24"/>
                          <w:lang w:val="en" w:eastAsia="en-GB"/>
                        </w:rPr>
                        <w:t>The community podiatry service currently provides:</w:t>
                      </w:r>
                    </w:p>
                    <w:p w14:paraId="75C3C24C" w14:textId="77777777" w:rsidR="00386A83" w:rsidRPr="00386A83" w:rsidRDefault="00386A83" w:rsidP="00386A83">
                      <w:pPr>
                        <w:pStyle w:val="ListParagraph"/>
                        <w:numPr>
                          <w:ilvl w:val="0"/>
                          <w:numId w:val="10"/>
                        </w:numPr>
                        <w:spacing w:before="120" w:after="120" w:line="240" w:lineRule="auto"/>
                        <w:ind w:left="283" w:hanging="170"/>
                        <w:contextualSpacing w:val="0"/>
                        <w:jc w:val="both"/>
                        <w:rPr>
                          <w:color w:val="000000" w:themeColor="text1"/>
                          <w:sz w:val="24"/>
                          <w:szCs w:val="24"/>
                        </w:rPr>
                      </w:pPr>
                      <w:r w:rsidRPr="00386A83">
                        <w:rPr>
                          <w:color w:val="000000" w:themeColor="text1"/>
                          <w:sz w:val="24"/>
                          <w:szCs w:val="24"/>
                        </w:rPr>
                        <w:t>Podiatry treatment such as debridement of hard skin and corns, and nail care for people considered to have ‘high-risk feet’</w:t>
                      </w:r>
                    </w:p>
                    <w:p w14:paraId="7201C575" w14:textId="77777777" w:rsidR="00386A83" w:rsidRPr="00386A83" w:rsidRDefault="00386A83" w:rsidP="00386A83">
                      <w:pPr>
                        <w:pStyle w:val="ListParagraph"/>
                        <w:numPr>
                          <w:ilvl w:val="1"/>
                          <w:numId w:val="16"/>
                        </w:numPr>
                        <w:spacing w:line="240" w:lineRule="auto"/>
                        <w:jc w:val="both"/>
                        <w:rPr>
                          <w:color w:val="000000" w:themeColor="text1"/>
                          <w:sz w:val="24"/>
                          <w:szCs w:val="24"/>
                        </w:rPr>
                      </w:pPr>
                      <w:r w:rsidRPr="00386A83">
                        <w:rPr>
                          <w:color w:val="000000" w:themeColor="text1"/>
                          <w:sz w:val="24"/>
                          <w:szCs w:val="24"/>
                        </w:rPr>
                        <w:t xml:space="preserve">The term ‘high-risk feet’ is used to describe medical conditions and foot problems which can make the feet more vulnerable to complications such as ulcers and infections. </w:t>
                      </w:r>
                    </w:p>
                    <w:p w14:paraId="4901106A" w14:textId="77777777" w:rsidR="00386A83" w:rsidRPr="00386A83" w:rsidRDefault="00386A83" w:rsidP="00386A83">
                      <w:pPr>
                        <w:pStyle w:val="ListParagraph"/>
                        <w:numPr>
                          <w:ilvl w:val="1"/>
                          <w:numId w:val="16"/>
                        </w:numPr>
                        <w:spacing w:before="120" w:after="120" w:line="240" w:lineRule="auto"/>
                        <w:contextualSpacing w:val="0"/>
                        <w:jc w:val="both"/>
                        <w:rPr>
                          <w:color w:val="000000" w:themeColor="text1"/>
                          <w:sz w:val="24"/>
                          <w:szCs w:val="24"/>
                        </w:rPr>
                      </w:pPr>
                      <w:r w:rsidRPr="00386A83">
                        <w:rPr>
                          <w:color w:val="000000" w:themeColor="text1"/>
                          <w:sz w:val="24"/>
                          <w:szCs w:val="24"/>
                        </w:rPr>
                        <w:t xml:space="preserve">Examples include diabetes with neuropathy (loss of sensation) and/or peripheral arterial disease (reduced circulation), circulatory disorders, neurological disorders, inflammatory arthritis.   </w:t>
                      </w:r>
                    </w:p>
                    <w:p w14:paraId="48DF9689" w14:textId="77777777" w:rsidR="00386A83" w:rsidRPr="00386A83" w:rsidRDefault="00386A83" w:rsidP="00386A83">
                      <w:pPr>
                        <w:pStyle w:val="ListParagraph"/>
                        <w:numPr>
                          <w:ilvl w:val="0"/>
                          <w:numId w:val="10"/>
                        </w:numPr>
                        <w:spacing w:before="120" w:after="120" w:line="240" w:lineRule="auto"/>
                        <w:ind w:left="283" w:hanging="170"/>
                        <w:contextualSpacing w:val="0"/>
                        <w:jc w:val="both"/>
                        <w:rPr>
                          <w:color w:val="000000" w:themeColor="text1"/>
                          <w:sz w:val="24"/>
                          <w:szCs w:val="24"/>
                        </w:rPr>
                      </w:pPr>
                      <w:r w:rsidRPr="00386A83">
                        <w:rPr>
                          <w:color w:val="000000" w:themeColor="text1"/>
                          <w:sz w:val="24"/>
                          <w:szCs w:val="24"/>
                        </w:rPr>
                        <w:t>Foot ulcer management</w:t>
                      </w:r>
                    </w:p>
                    <w:p w14:paraId="449EF26A" w14:textId="77777777" w:rsidR="00386A83" w:rsidRPr="00386A83" w:rsidRDefault="00386A83" w:rsidP="00386A83">
                      <w:pPr>
                        <w:pStyle w:val="ListParagraph"/>
                        <w:numPr>
                          <w:ilvl w:val="0"/>
                          <w:numId w:val="10"/>
                        </w:numPr>
                        <w:spacing w:before="120" w:after="120" w:line="240" w:lineRule="auto"/>
                        <w:ind w:left="283" w:hanging="170"/>
                        <w:contextualSpacing w:val="0"/>
                        <w:jc w:val="both"/>
                        <w:rPr>
                          <w:color w:val="000000" w:themeColor="text1"/>
                          <w:sz w:val="24"/>
                          <w:szCs w:val="24"/>
                        </w:rPr>
                      </w:pPr>
                      <w:r w:rsidRPr="00386A83">
                        <w:rPr>
                          <w:color w:val="000000" w:themeColor="text1"/>
                          <w:sz w:val="24"/>
                          <w:szCs w:val="24"/>
                        </w:rPr>
                        <w:t xml:space="preserve">Biomechanical assessment, advice, insole provision and steroid injections for people with musculoskeletal foot pain (pain in bones, muscles, ligaments, tendons, nerves of the feet) and gait (walking) problems </w:t>
                      </w:r>
                    </w:p>
                    <w:p w14:paraId="20C6B4E3" w14:textId="1D40F55F" w:rsidR="00386A83" w:rsidRPr="00386A83" w:rsidRDefault="00386A83" w:rsidP="00386A83">
                      <w:pPr>
                        <w:pStyle w:val="ListParagraph"/>
                        <w:numPr>
                          <w:ilvl w:val="0"/>
                          <w:numId w:val="10"/>
                        </w:numPr>
                        <w:spacing w:after="120" w:line="240" w:lineRule="auto"/>
                        <w:ind w:left="283" w:hanging="170"/>
                        <w:contextualSpacing w:val="0"/>
                        <w:jc w:val="both"/>
                        <w:rPr>
                          <w:color w:val="000000" w:themeColor="text1"/>
                          <w:sz w:val="24"/>
                          <w:szCs w:val="24"/>
                        </w:rPr>
                      </w:pPr>
                      <w:r w:rsidRPr="00386A83">
                        <w:rPr>
                          <w:color w:val="000000" w:themeColor="text1"/>
                          <w:sz w:val="24"/>
                          <w:szCs w:val="24"/>
                        </w:rPr>
                        <w:t xml:space="preserve">Nail surgery for removal of </w:t>
                      </w:r>
                      <w:r w:rsidR="00342119">
                        <w:rPr>
                          <w:color w:val="000000" w:themeColor="text1"/>
                          <w:sz w:val="24"/>
                          <w:szCs w:val="24"/>
                        </w:rPr>
                        <w:t xml:space="preserve">painful </w:t>
                      </w:r>
                      <w:r w:rsidRPr="00386A83">
                        <w:rPr>
                          <w:color w:val="000000" w:themeColor="text1"/>
                          <w:sz w:val="24"/>
                          <w:szCs w:val="24"/>
                        </w:rPr>
                        <w:t>problematic nails, i.e.</w:t>
                      </w:r>
                      <w:r w:rsidR="00053A68">
                        <w:rPr>
                          <w:color w:val="000000" w:themeColor="text1"/>
                          <w:sz w:val="24"/>
                          <w:szCs w:val="24"/>
                        </w:rPr>
                        <w:t xml:space="preserve"> </w:t>
                      </w:r>
                      <w:r w:rsidRPr="00386A83">
                        <w:rPr>
                          <w:color w:val="000000" w:themeColor="text1"/>
                          <w:sz w:val="24"/>
                          <w:szCs w:val="24"/>
                        </w:rPr>
                        <w:t>ingrowing</w:t>
                      </w:r>
                      <w:r w:rsidR="00342119">
                        <w:rPr>
                          <w:color w:val="000000" w:themeColor="text1"/>
                          <w:sz w:val="24"/>
                          <w:szCs w:val="24"/>
                        </w:rPr>
                        <w:t xml:space="preserve"> toenails</w:t>
                      </w:r>
                    </w:p>
                    <w:p w14:paraId="7DFA074D" w14:textId="77777777" w:rsidR="00386A83" w:rsidRDefault="00386A83" w:rsidP="00386A83">
                      <w:pPr>
                        <w:jc w:val="center"/>
                      </w:pPr>
                    </w:p>
                  </w:txbxContent>
                </v:textbox>
                <w10:wrap type="square" anchory="page"/>
              </v:rect>
            </w:pict>
          </mc:Fallback>
        </mc:AlternateContent>
      </w:r>
      <w:r w:rsidR="007A4273" w:rsidRPr="00DB6DD0">
        <w:rPr>
          <w:sz w:val="24"/>
          <w:szCs w:val="24"/>
        </w:rPr>
        <w:t xml:space="preserve">The Podiatry Service </w:t>
      </w:r>
      <w:r w:rsidR="00386A83">
        <w:rPr>
          <w:sz w:val="24"/>
          <w:szCs w:val="24"/>
        </w:rPr>
        <w:t xml:space="preserve">in Nottinghamshire </w:t>
      </w:r>
      <w:r w:rsidR="007A4273" w:rsidRPr="00DB6DD0">
        <w:rPr>
          <w:sz w:val="24"/>
          <w:szCs w:val="24"/>
        </w:rPr>
        <w:t>is provided by Nottinghamshire Healthcare NHS Foundation Trust</w:t>
      </w:r>
      <w:r w:rsidR="0071129B" w:rsidRPr="00DB6DD0">
        <w:rPr>
          <w:sz w:val="24"/>
          <w:szCs w:val="24"/>
        </w:rPr>
        <w:t>.</w:t>
      </w:r>
    </w:p>
    <w:p w14:paraId="1DCC49DC" w14:textId="1E64EBF7" w:rsidR="001E539A" w:rsidRPr="00DB6DD0" w:rsidRDefault="001E539A" w:rsidP="007A4273">
      <w:pPr>
        <w:spacing w:before="120" w:after="120" w:line="240" w:lineRule="auto"/>
        <w:rPr>
          <w:rFonts w:ascii="Arial" w:eastAsia="Times New Roman" w:hAnsi="Arial" w:cs="Arial"/>
          <w:b/>
          <w:bCs/>
          <w:sz w:val="24"/>
          <w:szCs w:val="24"/>
          <w:lang w:val="en" w:eastAsia="en-GB"/>
        </w:rPr>
      </w:pPr>
    </w:p>
    <w:p w14:paraId="6563B148" w14:textId="0E749E91" w:rsidR="002B210D" w:rsidRDefault="00D15990" w:rsidP="00D15990">
      <w:pPr>
        <w:spacing w:after="0" w:line="240" w:lineRule="auto"/>
        <w:rPr>
          <w:rFonts w:ascii="Arial" w:eastAsia="Times New Roman" w:hAnsi="Arial" w:cs="Arial"/>
          <w:b/>
          <w:bCs/>
          <w:sz w:val="24"/>
          <w:szCs w:val="24"/>
          <w:lang w:val="en" w:eastAsia="en-GB"/>
        </w:rPr>
      </w:pPr>
      <w:r w:rsidRPr="00DB6DD0">
        <w:rPr>
          <w:rFonts w:ascii="Arial" w:eastAsia="Times New Roman" w:hAnsi="Arial" w:cs="Arial"/>
          <w:b/>
          <w:bCs/>
          <w:sz w:val="24"/>
          <w:szCs w:val="24"/>
          <w:lang w:val="en" w:eastAsia="en-GB"/>
        </w:rPr>
        <w:t>Unfortunately, we are unable to provide routine podiatry treatment or simple nail care for people who are considered</w:t>
      </w:r>
      <w:r w:rsidR="00B24B8C" w:rsidRPr="00DB6DD0">
        <w:rPr>
          <w:rFonts w:ascii="Arial" w:eastAsia="Times New Roman" w:hAnsi="Arial" w:cs="Arial"/>
          <w:b/>
          <w:bCs/>
          <w:sz w:val="24"/>
          <w:szCs w:val="24"/>
          <w:lang w:val="en" w:eastAsia="en-GB"/>
        </w:rPr>
        <w:t xml:space="preserve"> to have</w:t>
      </w:r>
      <w:r w:rsidRPr="00DB6DD0">
        <w:rPr>
          <w:rFonts w:ascii="Arial" w:eastAsia="Times New Roman" w:hAnsi="Arial" w:cs="Arial"/>
          <w:b/>
          <w:bCs/>
          <w:sz w:val="24"/>
          <w:szCs w:val="24"/>
          <w:lang w:val="en" w:eastAsia="en-GB"/>
        </w:rPr>
        <w:t xml:space="preserve"> ‘low</w:t>
      </w:r>
      <w:r w:rsidR="00B24B8C" w:rsidRPr="00DB6DD0">
        <w:rPr>
          <w:rFonts w:ascii="Arial" w:eastAsia="Times New Roman" w:hAnsi="Arial" w:cs="Arial"/>
          <w:b/>
          <w:bCs/>
          <w:sz w:val="24"/>
          <w:szCs w:val="24"/>
          <w:lang w:val="en" w:eastAsia="en-GB"/>
        </w:rPr>
        <w:t>-</w:t>
      </w:r>
      <w:r w:rsidRPr="00DB6DD0">
        <w:rPr>
          <w:rFonts w:ascii="Arial" w:eastAsia="Times New Roman" w:hAnsi="Arial" w:cs="Arial"/>
          <w:b/>
          <w:bCs/>
          <w:sz w:val="24"/>
          <w:szCs w:val="24"/>
          <w:lang w:val="en" w:eastAsia="en-GB"/>
        </w:rPr>
        <w:t>risk</w:t>
      </w:r>
      <w:r w:rsidR="00B24B8C" w:rsidRPr="00DB6DD0">
        <w:rPr>
          <w:rFonts w:ascii="Arial" w:eastAsia="Times New Roman" w:hAnsi="Arial" w:cs="Arial"/>
          <w:b/>
          <w:bCs/>
          <w:sz w:val="24"/>
          <w:szCs w:val="24"/>
          <w:lang w:val="en" w:eastAsia="en-GB"/>
        </w:rPr>
        <w:t xml:space="preserve"> feet</w:t>
      </w:r>
      <w:r w:rsidRPr="00DB6DD0">
        <w:rPr>
          <w:rFonts w:ascii="Arial" w:eastAsia="Times New Roman" w:hAnsi="Arial" w:cs="Arial"/>
          <w:b/>
          <w:bCs/>
          <w:sz w:val="24"/>
          <w:szCs w:val="24"/>
          <w:lang w:val="en" w:eastAsia="en-GB"/>
        </w:rPr>
        <w:t xml:space="preserve">’ (do not have a medical condition that </w:t>
      </w:r>
      <w:r w:rsidR="00053A68" w:rsidRPr="00DB6DD0">
        <w:rPr>
          <w:rFonts w:ascii="Arial" w:eastAsia="Times New Roman" w:hAnsi="Arial" w:cs="Arial"/>
          <w:b/>
          <w:bCs/>
          <w:sz w:val="24"/>
          <w:szCs w:val="24"/>
          <w:lang w:val="en" w:eastAsia="en-GB"/>
        </w:rPr>
        <w:t>impacts on their foot health)</w:t>
      </w:r>
      <w:r w:rsidRPr="00DB6DD0">
        <w:rPr>
          <w:rFonts w:ascii="Arial" w:eastAsia="Times New Roman" w:hAnsi="Arial" w:cs="Arial"/>
          <w:b/>
          <w:bCs/>
          <w:sz w:val="24"/>
          <w:szCs w:val="24"/>
          <w:lang w:val="en" w:eastAsia="en-GB"/>
        </w:rPr>
        <w:t>.</w:t>
      </w:r>
    </w:p>
    <w:p w14:paraId="3BDE22AE" w14:textId="6E22C505" w:rsidR="00D15990" w:rsidRPr="00053A68" w:rsidRDefault="00D15990" w:rsidP="00D15990">
      <w:pPr>
        <w:spacing w:after="0" w:line="240" w:lineRule="auto"/>
        <w:rPr>
          <w:rFonts w:ascii="Arial" w:eastAsia="Times New Roman" w:hAnsi="Arial" w:cs="Arial"/>
          <w:b/>
          <w:bCs/>
          <w:sz w:val="24"/>
          <w:szCs w:val="24"/>
          <w:lang w:val="en" w:eastAsia="en-GB"/>
        </w:rPr>
      </w:pPr>
    </w:p>
    <w:tbl>
      <w:tblPr>
        <w:tblStyle w:val="TableGrid"/>
        <w:tblpPr w:leftFromText="180" w:rightFromText="180" w:vertAnchor="text" w:horzAnchor="margin" w:tblpY="128"/>
        <w:tblW w:w="0" w:type="auto"/>
        <w:tblLook w:val="04A0" w:firstRow="1" w:lastRow="0" w:firstColumn="1" w:lastColumn="0" w:noHBand="0" w:noVBand="1"/>
      </w:tblPr>
      <w:tblGrid>
        <w:gridCol w:w="10456"/>
      </w:tblGrid>
      <w:tr w:rsidR="00053A68" w14:paraId="15052D1E" w14:textId="77777777" w:rsidTr="008A51B2">
        <w:tc>
          <w:tcPr>
            <w:tcW w:w="10456" w:type="dxa"/>
            <w:tcBorders>
              <w:bottom w:val="single" w:sz="4" w:space="0" w:color="auto"/>
            </w:tcBorders>
            <w:shd w:val="clear" w:color="auto" w:fill="44546A" w:themeFill="text2"/>
          </w:tcPr>
          <w:p w14:paraId="14EE4CCE" w14:textId="77777777" w:rsidR="00053A68" w:rsidRPr="00386A83" w:rsidRDefault="00053A68" w:rsidP="00053A68">
            <w:pPr>
              <w:jc w:val="center"/>
              <w:rPr>
                <w:rFonts w:ascii="Arial" w:hAnsi="Arial" w:cs="Arial"/>
                <w:color w:val="FFFFFF" w:themeColor="background1"/>
                <w:sz w:val="24"/>
                <w:szCs w:val="24"/>
              </w:rPr>
            </w:pPr>
            <w:r w:rsidRPr="00386A83">
              <w:rPr>
                <w:rFonts w:ascii="Arial" w:hAnsi="Arial" w:cs="Arial"/>
                <w:b/>
                <w:bCs/>
                <w:color w:val="FFFFFF" w:themeColor="background1"/>
                <w:sz w:val="24"/>
                <w:szCs w:val="24"/>
              </w:rPr>
              <w:t xml:space="preserve">Foot Conditions Not Eligible for NHS Podiatry: </w:t>
            </w:r>
            <w:r w:rsidRPr="00386A83">
              <w:rPr>
                <w:rFonts w:ascii="Arial" w:hAnsi="Arial" w:cs="Arial"/>
                <w:color w:val="FFFFFF" w:themeColor="background1"/>
                <w:sz w:val="24"/>
                <w:szCs w:val="24"/>
              </w:rPr>
              <w:t xml:space="preserve">(these referrals will </w:t>
            </w:r>
            <w:r w:rsidRPr="00386A83">
              <w:rPr>
                <w:rFonts w:ascii="Arial" w:hAnsi="Arial" w:cs="Arial"/>
                <w:b/>
                <w:bCs/>
                <w:color w:val="FFFFFF" w:themeColor="background1"/>
                <w:sz w:val="24"/>
                <w:szCs w:val="24"/>
              </w:rPr>
              <w:t>not</w:t>
            </w:r>
            <w:r w:rsidRPr="00386A83">
              <w:rPr>
                <w:rFonts w:ascii="Arial" w:hAnsi="Arial" w:cs="Arial"/>
                <w:color w:val="FFFFFF" w:themeColor="background1"/>
                <w:sz w:val="24"/>
                <w:szCs w:val="24"/>
              </w:rPr>
              <w:t xml:space="preserve"> be accepted)</w:t>
            </w:r>
          </w:p>
        </w:tc>
      </w:tr>
      <w:tr w:rsidR="00053A68" w14:paraId="6898DEDC" w14:textId="77777777" w:rsidTr="00053A68">
        <w:trPr>
          <w:trHeight w:val="1199"/>
        </w:trPr>
        <w:tc>
          <w:tcPr>
            <w:tcW w:w="10456" w:type="dxa"/>
          </w:tcPr>
          <w:p w14:paraId="02A086CF" w14:textId="77777777" w:rsidR="00053A68" w:rsidRPr="00D6505E" w:rsidRDefault="00053A68" w:rsidP="00053A68">
            <w:pPr>
              <w:pStyle w:val="ListParagraph"/>
              <w:numPr>
                <w:ilvl w:val="0"/>
                <w:numId w:val="6"/>
              </w:numPr>
              <w:rPr>
                <w:rFonts w:ascii="Arial" w:hAnsi="Arial" w:cs="Arial"/>
                <w:sz w:val="24"/>
                <w:szCs w:val="24"/>
              </w:rPr>
            </w:pPr>
            <w:r w:rsidRPr="00386A83">
              <w:rPr>
                <w:rFonts w:ascii="Arial" w:hAnsi="Arial" w:cs="Arial"/>
                <w:sz w:val="24"/>
                <w:szCs w:val="24"/>
              </w:rPr>
              <w:t>‘Low</w:t>
            </w:r>
            <w:r>
              <w:rPr>
                <w:rFonts w:ascii="Arial" w:hAnsi="Arial" w:cs="Arial"/>
                <w:sz w:val="24"/>
                <w:szCs w:val="24"/>
              </w:rPr>
              <w:t>-</w:t>
            </w:r>
            <w:r w:rsidRPr="00386A83">
              <w:rPr>
                <w:rFonts w:ascii="Arial" w:hAnsi="Arial" w:cs="Arial"/>
                <w:sz w:val="24"/>
                <w:szCs w:val="24"/>
              </w:rPr>
              <w:t>risk feet</w:t>
            </w:r>
            <w:r>
              <w:rPr>
                <w:rFonts w:ascii="Arial" w:hAnsi="Arial" w:cs="Arial"/>
                <w:sz w:val="24"/>
                <w:szCs w:val="24"/>
              </w:rPr>
              <w:t>’</w:t>
            </w:r>
            <w:r w:rsidRPr="00386A83">
              <w:rPr>
                <w:rFonts w:ascii="Arial" w:hAnsi="Arial" w:cs="Arial"/>
                <w:sz w:val="24"/>
                <w:szCs w:val="24"/>
              </w:rPr>
              <w:t xml:space="preserve"> that require toenail cutting (including difficulty reaching feet to cut nails) </w:t>
            </w:r>
          </w:p>
          <w:p w14:paraId="63605B6F" w14:textId="77777777" w:rsidR="00053A68" w:rsidRPr="00386A83" w:rsidRDefault="00053A68" w:rsidP="00053A68">
            <w:pPr>
              <w:pStyle w:val="ListParagraph"/>
              <w:numPr>
                <w:ilvl w:val="0"/>
                <w:numId w:val="6"/>
              </w:numPr>
              <w:rPr>
                <w:rFonts w:ascii="Arial" w:hAnsi="Arial" w:cs="Arial"/>
                <w:sz w:val="24"/>
                <w:szCs w:val="24"/>
              </w:rPr>
            </w:pPr>
            <w:r w:rsidRPr="00386A83">
              <w:rPr>
                <w:rFonts w:ascii="Arial" w:hAnsi="Arial" w:cs="Arial"/>
                <w:sz w:val="24"/>
                <w:szCs w:val="24"/>
              </w:rPr>
              <w:t>‘Low</w:t>
            </w:r>
            <w:r>
              <w:rPr>
                <w:rFonts w:ascii="Arial" w:hAnsi="Arial" w:cs="Arial"/>
                <w:sz w:val="24"/>
                <w:szCs w:val="24"/>
              </w:rPr>
              <w:t>-</w:t>
            </w:r>
            <w:r w:rsidRPr="00386A83">
              <w:rPr>
                <w:rFonts w:ascii="Arial" w:hAnsi="Arial" w:cs="Arial"/>
                <w:sz w:val="24"/>
                <w:szCs w:val="24"/>
              </w:rPr>
              <w:t>risk feet</w:t>
            </w:r>
            <w:r>
              <w:rPr>
                <w:rFonts w:ascii="Arial" w:hAnsi="Arial" w:cs="Arial"/>
                <w:sz w:val="24"/>
                <w:szCs w:val="24"/>
              </w:rPr>
              <w:t>’</w:t>
            </w:r>
            <w:r w:rsidRPr="00386A83">
              <w:rPr>
                <w:rFonts w:ascii="Arial" w:hAnsi="Arial" w:cs="Arial"/>
                <w:sz w:val="24"/>
                <w:szCs w:val="24"/>
              </w:rPr>
              <w:t xml:space="preserve"> with corns and callus    </w:t>
            </w:r>
          </w:p>
          <w:p w14:paraId="02A09FED" w14:textId="77777777" w:rsidR="00053A68" w:rsidRPr="00386A83" w:rsidRDefault="00053A68" w:rsidP="00053A68">
            <w:pPr>
              <w:pStyle w:val="ListParagraph"/>
              <w:numPr>
                <w:ilvl w:val="0"/>
                <w:numId w:val="6"/>
              </w:numPr>
              <w:rPr>
                <w:rFonts w:ascii="Arial" w:hAnsi="Arial" w:cs="Arial"/>
                <w:sz w:val="24"/>
                <w:szCs w:val="24"/>
              </w:rPr>
            </w:pPr>
            <w:r w:rsidRPr="00386A83">
              <w:rPr>
                <w:rFonts w:ascii="Arial" w:hAnsi="Arial" w:cs="Arial"/>
                <w:sz w:val="24"/>
                <w:szCs w:val="24"/>
              </w:rPr>
              <w:t xml:space="preserve">Fungal nail and skin conditions </w:t>
            </w:r>
          </w:p>
          <w:p w14:paraId="6723EF1B" w14:textId="77777777" w:rsidR="00053A68" w:rsidRPr="00D6505E" w:rsidRDefault="00053A68" w:rsidP="00053A68">
            <w:pPr>
              <w:pStyle w:val="ListParagraph"/>
              <w:numPr>
                <w:ilvl w:val="0"/>
                <w:numId w:val="6"/>
              </w:numPr>
              <w:rPr>
                <w:rFonts w:ascii="Arial" w:hAnsi="Arial" w:cs="Arial"/>
                <w:sz w:val="24"/>
                <w:szCs w:val="24"/>
              </w:rPr>
            </w:pPr>
            <w:r w:rsidRPr="00386A83">
              <w:rPr>
                <w:rFonts w:ascii="Arial" w:hAnsi="Arial" w:cs="Arial"/>
                <w:sz w:val="24"/>
                <w:szCs w:val="24"/>
              </w:rPr>
              <w:t>Verrucae</w:t>
            </w:r>
          </w:p>
        </w:tc>
      </w:tr>
    </w:tbl>
    <w:p w14:paraId="689B60D2" w14:textId="46ED410F" w:rsidR="001E539A" w:rsidRDefault="006F18AF" w:rsidP="004032F9">
      <w:pPr>
        <w:rPr>
          <w:rFonts w:ascii="Arial" w:hAnsi="Arial" w:cs="Arial"/>
          <w:sz w:val="12"/>
          <w:szCs w:val="12"/>
        </w:rPr>
      </w:pPr>
      <w:r>
        <w:rPr>
          <w:rFonts w:ascii="Arial" w:eastAsia="Times New Roman" w:hAnsi="Arial" w:cs="Arial"/>
          <w:noProof/>
          <w:sz w:val="24"/>
          <w:szCs w:val="24"/>
          <w:lang w:val="en" w:eastAsia="en-GB"/>
        </w:rPr>
        <mc:AlternateContent>
          <mc:Choice Requires="wps">
            <w:drawing>
              <wp:anchor distT="0" distB="0" distL="114300" distR="114300" simplePos="0" relativeHeight="251661312" behindDoc="0" locked="0" layoutInCell="1" allowOverlap="1" wp14:anchorId="16979CFD" wp14:editId="7A44B78F">
                <wp:simplePos x="0" y="0"/>
                <wp:positionH relativeFrom="column">
                  <wp:posOffset>-69850</wp:posOffset>
                </wp:positionH>
                <wp:positionV relativeFrom="page">
                  <wp:posOffset>6467475</wp:posOffset>
                </wp:positionV>
                <wp:extent cx="6734175" cy="3672205"/>
                <wp:effectExtent l="19050" t="19050" r="28575" b="23495"/>
                <wp:wrapSquare wrapText="bothSides"/>
                <wp:docPr id="7" name="Rectangle 7"/>
                <wp:cNvGraphicFramePr/>
                <a:graphic xmlns:a="http://schemas.openxmlformats.org/drawingml/2006/main">
                  <a:graphicData uri="http://schemas.microsoft.com/office/word/2010/wordprocessingShape">
                    <wps:wsp>
                      <wps:cNvSpPr/>
                      <wps:spPr>
                        <a:xfrm>
                          <a:off x="0" y="0"/>
                          <a:ext cx="6734175" cy="3672205"/>
                        </a:xfrm>
                        <a:prstGeom prst="rect">
                          <a:avLst/>
                        </a:prstGeom>
                        <a:solidFill>
                          <a:schemeClr val="bg1"/>
                        </a:solid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527A7" w14:textId="4BAA9F06" w:rsidR="00EB5C91" w:rsidRDefault="00EB5C91" w:rsidP="00053A68">
                            <w:pPr>
                              <w:spacing w:after="0" w:line="240" w:lineRule="auto"/>
                              <w:jc w:val="both"/>
                              <w:rPr>
                                <w:color w:val="000000" w:themeColor="text1"/>
                                <w:sz w:val="24"/>
                                <w:szCs w:val="24"/>
                              </w:rPr>
                            </w:pPr>
                            <w:r w:rsidRPr="00EB5C91">
                              <w:rPr>
                                <w:color w:val="000000" w:themeColor="text1"/>
                                <w:sz w:val="24"/>
                                <w:szCs w:val="24"/>
                              </w:rPr>
                              <w:t>If you have a foot problem and feel that you meet the criteria to receive NHS podiatry treatment please complete the podiatry referral form overleaf, and</w:t>
                            </w:r>
                            <w:r w:rsidR="007D56EB">
                              <w:rPr>
                                <w:color w:val="000000" w:themeColor="text1"/>
                                <w:sz w:val="24"/>
                                <w:szCs w:val="24"/>
                              </w:rPr>
                              <w:t xml:space="preserve"> either </w:t>
                            </w:r>
                          </w:p>
                          <w:p w14:paraId="08CEFF26" w14:textId="66DC876F" w:rsidR="00EB5C91" w:rsidRPr="00EB5C91" w:rsidRDefault="00EB5C91" w:rsidP="007D56EB">
                            <w:pPr>
                              <w:spacing w:after="0" w:line="240" w:lineRule="auto"/>
                              <w:jc w:val="center"/>
                              <w:rPr>
                                <w:rStyle w:val="Hyperlink"/>
                                <w:color w:val="000000" w:themeColor="text1"/>
                                <w:w w:val="105"/>
                                <w:sz w:val="24"/>
                                <w:szCs w:val="24"/>
                                <w:u w:val="none"/>
                              </w:rPr>
                            </w:pPr>
                            <w:r w:rsidRPr="00EB5C91">
                              <w:rPr>
                                <w:b/>
                                <w:bCs/>
                                <w:color w:val="000000" w:themeColor="text1"/>
                                <w:w w:val="105"/>
                              </w:rPr>
                              <w:t>Email</w:t>
                            </w:r>
                            <w:r w:rsidR="007D56EB">
                              <w:rPr>
                                <w:b/>
                                <w:bCs/>
                                <w:color w:val="000000" w:themeColor="text1"/>
                                <w:w w:val="105"/>
                              </w:rPr>
                              <w:t xml:space="preserve"> it to</w:t>
                            </w:r>
                            <w:r w:rsidRPr="00EB5C91">
                              <w:rPr>
                                <w:color w:val="000000" w:themeColor="text1"/>
                                <w:w w:val="105"/>
                              </w:rPr>
                              <w:t xml:space="preserve">: </w:t>
                            </w:r>
                            <w:hyperlink r:id="rId7" w:history="1">
                              <w:r w:rsidRPr="00EB5C91">
                                <w:rPr>
                                  <w:rStyle w:val="Hyperlink"/>
                                  <w:color w:val="000000" w:themeColor="text1"/>
                                  <w:w w:val="105"/>
                                  <w:sz w:val="24"/>
                                  <w:szCs w:val="24"/>
                                </w:rPr>
                                <w:t>PodCommunityAdmin@nottshc.nhs.uk</w:t>
                              </w:r>
                            </w:hyperlink>
                            <w:r w:rsidRPr="00EB5C91">
                              <w:rPr>
                                <w:rStyle w:val="Hyperlink"/>
                                <w:color w:val="000000" w:themeColor="text1"/>
                                <w:w w:val="105"/>
                                <w:sz w:val="24"/>
                                <w:szCs w:val="24"/>
                              </w:rPr>
                              <w:t xml:space="preserve"> </w:t>
                            </w:r>
                            <w:r w:rsidRPr="00EB5C91">
                              <w:rPr>
                                <w:rStyle w:val="Hyperlink"/>
                                <w:b/>
                                <w:bCs/>
                                <w:color w:val="000000" w:themeColor="text1"/>
                                <w:w w:val="105"/>
                                <w:sz w:val="24"/>
                                <w:szCs w:val="24"/>
                                <w:u w:val="none"/>
                              </w:rPr>
                              <w:t>or</w:t>
                            </w:r>
                          </w:p>
                          <w:p w14:paraId="3C7E89CC" w14:textId="19A1D347" w:rsidR="00EB5C91" w:rsidRDefault="00EB5C91" w:rsidP="007D56EB">
                            <w:pPr>
                              <w:spacing w:after="0" w:line="240" w:lineRule="auto"/>
                              <w:jc w:val="center"/>
                              <w:rPr>
                                <w:rFonts w:ascii="Arial" w:hAnsi="Arial" w:cs="Arial"/>
                                <w:sz w:val="24"/>
                                <w:szCs w:val="24"/>
                              </w:rPr>
                            </w:pPr>
                            <w:r w:rsidRPr="00D43008">
                              <w:rPr>
                                <w:rFonts w:eastAsiaTheme="minorEastAsia" w:cstheme="minorHAnsi"/>
                                <w:b/>
                                <w:bCs/>
                                <w:noProof/>
                                <w:color w:val="000000"/>
                                <w:sz w:val="24"/>
                                <w:szCs w:val="24"/>
                                <w:lang w:eastAsia="en-GB"/>
                              </w:rPr>
                              <w:t>Post</w:t>
                            </w:r>
                            <w:r w:rsidRPr="00D43008">
                              <w:rPr>
                                <w:rFonts w:eastAsiaTheme="minorEastAsia" w:cstheme="minorHAnsi"/>
                                <w:noProof/>
                                <w:color w:val="000000"/>
                                <w:sz w:val="24"/>
                                <w:szCs w:val="24"/>
                                <w:lang w:eastAsia="en-GB"/>
                              </w:rPr>
                              <w:t xml:space="preserve"> </w:t>
                            </w:r>
                            <w:r w:rsidRPr="007D56EB">
                              <w:rPr>
                                <w:rFonts w:eastAsiaTheme="minorEastAsia" w:cstheme="minorHAnsi"/>
                                <w:b/>
                                <w:bCs/>
                                <w:noProof/>
                                <w:color w:val="000000"/>
                                <w:sz w:val="24"/>
                                <w:szCs w:val="24"/>
                                <w:lang w:eastAsia="en-GB"/>
                              </w:rPr>
                              <w:t>it to:</w:t>
                            </w:r>
                            <w:r w:rsidRPr="00D43008">
                              <w:rPr>
                                <w:rFonts w:eastAsiaTheme="minorEastAsia" w:cstheme="minorHAnsi"/>
                                <w:noProof/>
                                <w:color w:val="000000"/>
                                <w:sz w:val="24"/>
                                <w:szCs w:val="24"/>
                                <w:lang w:eastAsia="en-GB"/>
                              </w:rPr>
                              <w:t xml:space="preserve"> Podiatry SPA, Mansfield Community Hospital, Stockwell Gate, Mansfield, Notts, NG18 5QJ</w:t>
                            </w:r>
                          </w:p>
                          <w:p w14:paraId="71008F02" w14:textId="5D79197F" w:rsidR="00EB5C91" w:rsidRPr="00EB5C91" w:rsidRDefault="00EB5C91" w:rsidP="00EB5C91">
                            <w:pPr>
                              <w:spacing w:after="0" w:line="240" w:lineRule="auto"/>
                              <w:rPr>
                                <w:rFonts w:ascii="Arial" w:hAnsi="Arial" w:cs="Arial"/>
                                <w:color w:val="000000" w:themeColor="text1"/>
                                <w:sz w:val="24"/>
                                <w:szCs w:val="24"/>
                              </w:rPr>
                            </w:pPr>
                            <w:r w:rsidRPr="00EB5C91">
                              <w:rPr>
                                <w:rFonts w:ascii="Arial" w:hAnsi="Arial" w:cs="Arial"/>
                                <w:color w:val="000000" w:themeColor="text1"/>
                                <w:sz w:val="24"/>
                                <w:szCs w:val="24"/>
                              </w:rPr>
                              <w:t>Once the podiatry department receive this referral, it will be reviewed by one of the podiatrists.</w:t>
                            </w:r>
                          </w:p>
                          <w:p w14:paraId="3D7B32F7" w14:textId="77777777" w:rsidR="00EB5C91" w:rsidRPr="00EB5C91" w:rsidRDefault="00EB5C91" w:rsidP="00EB5C91">
                            <w:pPr>
                              <w:spacing w:after="0" w:line="240" w:lineRule="auto"/>
                              <w:rPr>
                                <w:rFonts w:ascii="Arial" w:hAnsi="Arial" w:cs="Arial"/>
                                <w:color w:val="000000" w:themeColor="text1"/>
                                <w:sz w:val="24"/>
                                <w:szCs w:val="24"/>
                              </w:rPr>
                            </w:pPr>
                          </w:p>
                          <w:p w14:paraId="3A5F15A8" w14:textId="77777777" w:rsidR="00EB5C91" w:rsidRPr="00EB5C91" w:rsidRDefault="00EB5C91" w:rsidP="00EB5C91">
                            <w:pPr>
                              <w:spacing w:after="0" w:line="240" w:lineRule="auto"/>
                              <w:rPr>
                                <w:rFonts w:ascii="Arial" w:hAnsi="Arial" w:cs="Arial"/>
                                <w:color w:val="000000" w:themeColor="text1"/>
                                <w:sz w:val="24"/>
                                <w:szCs w:val="24"/>
                              </w:rPr>
                            </w:pPr>
                            <w:r w:rsidRPr="00EB5C91">
                              <w:rPr>
                                <w:rFonts w:ascii="Arial" w:hAnsi="Arial" w:cs="Arial"/>
                                <w:color w:val="000000" w:themeColor="text1"/>
                                <w:sz w:val="24"/>
                                <w:szCs w:val="24"/>
                              </w:rPr>
                              <w:t>Any referral forms that are incomplete or do not provide enough information may be returned with a request for further information.</w:t>
                            </w:r>
                          </w:p>
                          <w:p w14:paraId="63792324" w14:textId="77777777" w:rsidR="00053A68" w:rsidRDefault="00053A68" w:rsidP="00053A68">
                            <w:pPr>
                              <w:spacing w:after="0" w:line="240" w:lineRule="auto"/>
                              <w:rPr>
                                <w:rFonts w:ascii="Arial" w:hAnsi="Arial" w:cs="Arial"/>
                                <w:color w:val="000000" w:themeColor="text1"/>
                                <w:sz w:val="24"/>
                                <w:szCs w:val="24"/>
                              </w:rPr>
                            </w:pPr>
                          </w:p>
                          <w:p w14:paraId="746448AD" w14:textId="46451666" w:rsidR="00053A68" w:rsidRDefault="00EB5C91" w:rsidP="00053A68">
                            <w:pPr>
                              <w:spacing w:after="0" w:line="240" w:lineRule="auto"/>
                              <w:rPr>
                                <w:rFonts w:ascii="Arial" w:hAnsi="Arial" w:cs="Arial"/>
                                <w:color w:val="000000" w:themeColor="text1"/>
                                <w:sz w:val="24"/>
                                <w:szCs w:val="24"/>
                              </w:rPr>
                            </w:pPr>
                            <w:r w:rsidRPr="00EB5C91">
                              <w:rPr>
                                <w:rFonts w:ascii="Arial" w:hAnsi="Arial" w:cs="Arial"/>
                                <w:color w:val="000000" w:themeColor="text1"/>
                                <w:sz w:val="24"/>
                                <w:szCs w:val="24"/>
                              </w:rPr>
                              <w:t>Receipt of this referral form by the podiatry department does not guarantee that you will be given an assessment appointment.</w:t>
                            </w:r>
                          </w:p>
                          <w:p w14:paraId="4D53DA65" w14:textId="77777777" w:rsidR="00053A68" w:rsidRDefault="00053A68" w:rsidP="00053A68">
                            <w:pPr>
                              <w:spacing w:after="0" w:line="240" w:lineRule="auto"/>
                              <w:rPr>
                                <w:rFonts w:ascii="Arial" w:hAnsi="Arial" w:cs="Arial"/>
                                <w:color w:val="000000" w:themeColor="text1"/>
                                <w:sz w:val="24"/>
                                <w:szCs w:val="24"/>
                              </w:rPr>
                            </w:pPr>
                          </w:p>
                          <w:p w14:paraId="4D564422" w14:textId="5C4DB654" w:rsidR="00EB5C91" w:rsidRPr="00053A68" w:rsidRDefault="00EB5C91" w:rsidP="00053A68">
                            <w:pPr>
                              <w:spacing w:after="0" w:line="240" w:lineRule="auto"/>
                              <w:rPr>
                                <w:rFonts w:ascii="Arial" w:hAnsi="Arial" w:cs="Arial"/>
                                <w:color w:val="000000" w:themeColor="text1"/>
                                <w:sz w:val="24"/>
                                <w:szCs w:val="24"/>
                              </w:rPr>
                            </w:pPr>
                            <w:r w:rsidRPr="00EB5C91">
                              <w:rPr>
                                <w:rFonts w:ascii="Arial" w:hAnsi="Arial" w:cs="Arial"/>
                                <w:color w:val="000000" w:themeColor="text1"/>
                                <w:sz w:val="24"/>
                                <w:szCs w:val="24"/>
                              </w:rPr>
                              <w:t>Referrals that are accepted will offered an assessment appointment.</w:t>
                            </w:r>
                            <w:r w:rsidRPr="00EB5C91">
                              <w:rPr>
                                <w:rFonts w:ascii="Arial" w:hAnsi="Arial" w:cs="Arial"/>
                                <w:color w:val="000000" w:themeColor="text1"/>
                                <w:w w:val="105"/>
                                <w:sz w:val="24"/>
                                <w:szCs w:val="24"/>
                              </w:rPr>
                              <w:t xml:space="preserve">  Waiting times for assessment</w:t>
                            </w:r>
                            <w:r w:rsidRPr="00EB5C91">
                              <w:rPr>
                                <w:rFonts w:ascii="Arial" w:eastAsia="Times New Roman" w:hAnsi="Arial" w:cs="Arial"/>
                                <w:color w:val="000000" w:themeColor="text1"/>
                                <w:sz w:val="24"/>
                                <w:szCs w:val="24"/>
                                <w:lang w:eastAsia="en-GB"/>
                              </w:rPr>
                              <w:t xml:space="preserve"> appointments vary and are allocated according to foot problem and foot risk, so it is </w:t>
                            </w:r>
                            <w:r w:rsidR="006F18AF" w:rsidRPr="00EB5C91">
                              <w:rPr>
                                <w:rFonts w:ascii="Arial" w:eastAsia="Times New Roman" w:hAnsi="Arial" w:cs="Arial"/>
                                <w:color w:val="000000" w:themeColor="text1"/>
                                <w:sz w:val="24"/>
                                <w:szCs w:val="24"/>
                                <w:lang w:eastAsia="en-GB"/>
                              </w:rPr>
                              <w:t>important</w:t>
                            </w:r>
                            <w:r w:rsidRPr="00EB5C91">
                              <w:rPr>
                                <w:rFonts w:ascii="Arial" w:eastAsia="Times New Roman" w:hAnsi="Arial" w:cs="Arial"/>
                                <w:color w:val="000000" w:themeColor="text1"/>
                                <w:sz w:val="24"/>
                                <w:szCs w:val="24"/>
                                <w:lang w:eastAsia="en-GB"/>
                              </w:rPr>
                              <w:t xml:space="preserve"> that you provide as much information as possible. </w:t>
                            </w:r>
                          </w:p>
                          <w:p w14:paraId="606D89B9" w14:textId="77777777" w:rsidR="00053A68" w:rsidRDefault="00053A68" w:rsidP="00EB5C91">
                            <w:pPr>
                              <w:spacing w:after="0" w:line="240" w:lineRule="auto"/>
                              <w:rPr>
                                <w:rFonts w:eastAsia="Times New Roman" w:cstheme="minorHAnsi"/>
                                <w:color w:val="000000" w:themeColor="text1"/>
                                <w:sz w:val="24"/>
                                <w:szCs w:val="24"/>
                                <w:lang w:eastAsia="en-GB"/>
                              </w:rPr>
                            </w:pPr>
                          </w:p>
                          <w:p w14:paraId="42A4D2BF" w14:textId="24EE2E28" w:rsidR="00EB5C91" w:rsidRPr="00EB5C91" w:rsidRDefault="00EB5C91" w:rsidP="00EB5C91">
                            <w:pPr>
                              <w:spacing w:after="0" w:line="240" w:lineRule="auto"/>
                              <w:rPr>
                                <w:color w:val="000000" w:themeColor="text1"/>
                                <w:sz w:val="24"/>
                                <w:szCs w:val="24"/>
                              </w:rPr>
                            </w:pPr>
                            <w:r w:rsidRPr="00EB5C91">
                              <w:rPr>
                                <w:rFonts w:eastAsia="Times New Roman" w:cstheme="minorHAnsi"/>
                                <w:color w:val="000000" w:themeColor="text1"/>
                                <w:sz w:val="24"/>
                                <w:szCs w:val="24"/>
                                <w:lang w:eastAsia="en-GB"/>
                              </w:rPr>
                              <w:t>Being offered an assessment appointment does not guarantee that you will receive ongoing podiatry care.  This will be discussed at the assessment appointment, and depend on your foot problem, foot risk, and medical history.</w:t>
                            </w:r>
                          </w:p>
                          <w:p w14:paraId="081F013E" w14:textId="4835AF4C" w:rsidR="00EB5C91" w:rsidRPr="00EB5C91" w:rsidRDefault="00EB5C91" w:rsidP="00EB5C91">
                            <w:pPr>
                              <w:spacing w:after="0" w:line="240" w:lineRule="auto"/>
                              <w:rPr>
                                <w:rFonts w:eastAsiaTheme="minorEastAsia" w:cstheme="minorHAnsi"/>
                                <w:noProof/>
                                <w:color w:val="000000" w:themeColor="text1"/>
                                <w:sz w:val="24"/>
                                <w:szCs w:val="24"/>
                                <w:lang w:eastAsia="en-GB"/>
                              </w:rPr>
                            </w:pPr>
                          </w:p>
                          <w:p w14:paraId="7BFE52CD" w14:textId="77777777" w:rsidR="00EB5C91" w:rsidRPr="00EB5C91" w:rsidRDefault="00EB5C9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79CFD" id="Rectangle 7" o:spid="_x0000_s1027" style="position:absolute;margin-left:-5.5pt;margin-top:509.25pt;width:530.25pt;height:28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" fillcolor="white [3212]" strokecolor="#44546a [3215]" strokeweight="2.25pt">
                <v:textbox>
                  <w:txbxContent>
                    <w:p w14:paraId="480527A7" w14:textId="4BAA9F06" w:rsidR="00EB5C91" w:rsidRDefault="00EB5C91" w:rsidP="00053A68">
                      <w:pPr>
                        <w:spacing w:after="0" w:line="240" w:lineRule="auto"/>
                        <w:jc w:val="both"/>
                        <w:rPr>
                          <w:color w:val="000000" w:themeColor="text1"/>
                          <w:sz w:val="24"/>
                          <w:szCs w:val="24"/>
                        </w:rPr>
                      </w:pPr>
                      <w:r w:rsidRPr="00EB5C91">
                        <w:rPr>
                          <w:color w:val="000000" w:themeColor="text1"/>
                          <w:sz w:val="24"/>
                          <w:szCs w:val="24"/>
                        </w:rPr>
                        <w:t>If you have a foot problem and feel that you meet the criteria to receive NHS podiatry treatment please complete the podiatry referral form overleaf, and</w:t>
                      </w:r>
                      <w:r w:rsidR="007D56EB">
                        <w:rPr>
                          <w:color w:val="000000" w:themeColor="text1"/>
                          <w:sz w:val="24"/>
                          <w:szCs w:val="24"/>
                        </w:rPr>
                        <w:t xml:space="preserve"> either </w:t>
                      </w:r>
                    </w:p>
                    <w:p w14:paraId="08CEFF26" w14:textId="66DC876F" w:rsidR="00EB5C91" w:rsidRPr="00EB5C91" w:rsidRDefault="00EB5C91" w:rsidP="007D56EB">
                      <w:pPr>
                        <w:spacing w:after="0" w:line="240" w:lineRule="auto"/>
                        <w:jc w:val="center"/>
                        <w:rPr>
                          <w:rStyle w:val="Hyperlink"/>
                          <w:color w:val="000000" w:themeColor="text1"/>
                          <w:w w:val="105"/>
                          <w:sz w:val="24"/>
                          <w:szCs w:val="24"/>
                          <w:u w:val="none"/>
                        </w:rPr>
                      </w:pPr>
                      <w:r w:rsidRPr="00EB5C91">
                        <w:rPr>
                          <w:b/>
                          <w:bCs/>
                          <w:color w:val="000000" w:themeColor="text1"/>
                          <w:w w:val="105"/>
                        </w:rPr>
                        <w:t>Email</w:t>
                      </w:r>
                      <w:r w:rsidR="007D56EB">
                        <w:rPr>
                          <w:b/>
                          <w:bCs/>
                          <w:color w:val="000000" w:themeColor="text1"/>
                          <w:w w:val="105"/>
                        </w:rPr>
                        <w:t xml:space="preserve"> it to</w:t>
                      </w:r>
                      <w:r w:rsidRPr="00EB5C91">
                        <w:rPr>
                          <w:color w:val="000000" w:themeColor="text1"/>
                          <w:w w:val="105"/>
                        </w:rPr>
                        <w:t xml:space="preserve">: </w:t>
                      </w:r>
                      <w:hyperlink r:id="rId8" w:history="1">
                        <w:r w:rsidRPr="00EB5C91">
                          <w:rPr>
                            <w:rStyle w:val="Hyperlink"/>
                            <w:color w:val="000000" w:themeColor="text1"/>
                            <w:w w:val="105"/>
                            <w:sz w:val="24"/>
                            <w:szCs w:val="24"/>
                          </w:rPr>
                          <w:t>PodCommunityAdmin@nottshc.nhs.uk</w:t>
                        </w:r>
                      </w:hyperlink>
                      <w:r w:rsidRPr="00EB5C91">
                        <w:rPr>
                          <w:rStyle w:val="Hyperlink"/>
                          <w:color w:val="000000" w:themeColor="text1"/>
                          <w:w w:val="105"/>
                          <w:sz w:val="24"/>
                          <w:szCs w:val="24"/>
                        </w:rPr>
                        <w:t xml:space="preserve"> </w:t>
                      </w:r>
                      <w:r w:rsidRPr="00EB5C91">
                        <w:rPr>
                          <w:rStyle w:val="Hyperlink"/>
                          <w:b/>
                          <w:bCs/>
                          <w:color w:val="000000" w:themeColor="text1"/>
                          <w:w w:val="105"/>
                          <w:sz w:val="24"/>
                          <w:szCs w:val="24"/>
                          <w:u w:val="none"/>
                        </w:rPr>
                        <w:t>or</w:t>
                      </w:r>
                    </w:p>
                    <w:p w14:paraId="3C7E89CC" w14:textId="19A1D347" w:rsidR="00EB5C91" w:rsidRDefault="00EB5C91" w:rsidP="007D56EB">
                      <w:pPr>
                        <w:spacing w:after="0" w:line="240" w:lineRule="auto"/>
                        <w:jc w:val="center"/>
                        <w:rPr>
                          <w:rFonts w:ascii="Arial" w:hAnsi="Arial" w:cs="Arial"/>
                          <w:sz w:val="24"/>
                          <w:szCs w:val="24"/>
                        </w:rPr>
                      </w:pPr>
                      <w:r w:rsidRPr="00D43008">
                        <w:rPr>
                          <w:rFonts w:eastAsiaTheme="minorEastAsia" w:cstheme="minorHAnsi"/>
                          <w:b/>
                          <w:bCs/>
                          <w:noProof/>
                          <w:color w:val="000000"/>
                          <w:sz w:val="24"/>
                          <w:szCs w:val="24"/>
                          <w:lang w:eastAsia="en-GB"/>
                        </w:rPr>
                        <w:t>Post</w:t>
                      </w:r>
                      <w:r w:rsidRPr="00D43008">
                        <w:rPr>
                          <w:rFonts w:eastAsiaTheme="minorEastAsia" w:cstheme="minorHAnsi"/>
                          <w:noProof/>
                          <w:color w:val="000000"/>
                          <w:sz w:val="24"/>
                          <w:szCs w:val="24"/>
                          <w:lang w:eastAsia="en-GB"/>
                        </w:rPr>
                        <w:t xml:space="preserve"> </w:t>
                      </w:r>
                      <w:r w:rsidRPr="007D56EB">
                        <w:rPr>
                          <w:rFonts w:eastAsiaTheme="minorEastAsia" w:cstheme="minorHAnsi"/>
                          <w:b/>
                          <w:bCs/>
                          <w:noProof/>
                          <w:color w:val="000000"/>
                          <w:sz w:val="24"/>
                          <w:szCs w:val="24"/>
                          <w:lang w:eastAsia="en-GB"/>
                        </w:rPr>
                        <w:t>it to:</w:t>
                      </w:r>
                      <w:r w:rsidRPr="00D43008">
                        <w:rPr>
                          <w:rFonts w:eastAsiaTheme="minorEastAsia" w:cstheme="minorHAnsi"/>
                          <w:noProof/>
                          <w:color w:val="000000"/>
                          <w:sz w:val="24"/>
                          <w:szCs w:val="24"/>
                          <w:lang w:eastAsia="en-GB"/>
                        </w:rPr>
                        <w:t xml:space="preserve"> Podiatry SPA, Mansfield Community Hospital, Stockwell Gate, Mansfield, Notts, NG18 5QJ</w:t>
                      </w:r>
                    </w:p>
                    <w:p w14:paraId="71008F02" w14:textId="5D79197F" w:rsidR="00EB5C91" w:rsidRPr="00EB5C91" w:rsidRDefault="00EB5C91" w:rsidP="00EB5C91">
                      <w:pPr>
                        <w:spacing w:after="0" w:line="240" w:lineRule="auto"/>
                        <w:rPr>
                          <w:rFonts w:ascii="Arial" w:hAnsi="Arial" w:cs="Arial"/>
                          <w:color w:val="000000" w:themeColor="text1"/>
                          <w:sz w:val="24"/>
                          <w:szCs w:val="24"/>
                        </w:rPr>
                      </w:pPr>
                      <w:r w:rsidRPr="00EB5C91">
                        <w:rPr>
                          <w:rFonts w:ascii="Arial" w:hAnsi="Arial" w:cs="Arial"/>
                          <w:color w:val="000000" w:themeColor="text1"/>
                          <w:sz w:val="24"/>
                          <w:szCs w:val="24"/>
                        </w:rPr>
                        <w:t>Once the podiatry department receive this referral, it will be reviewed by one of the podiatrists.</w:t>
                      </w:r>
                    </w:p>
                    <w:p w14:paraId="3D7B32F7" w14:textId="77777777" w:rsidR="00EB5C91" w:rsidRPr="00EB5C91" w:rsidRDefault="00EB5C91" w:rsidP="00EB5C91">
                      <w:pPr>
                        <w:spacing w:after="0" w:line="240" w:lineRule="auto"/>
                        <w:rPr>
                          <w:rFonts w:ascii="Arial" w:hAnsi="Arial" w:cs="Arial"/>
                          <w:color w:val="000000" w:themeColor="text1"/>
                          <w:sz w:val="24"/>
                          <w:szCs w:val="24"/>
                        </w:rPr>
                      </w:pPr>
                    </w:p>
                    <w:p w14:paraId="3A5F15A8" w14:textId="77777777" w:rsidR="00EB5C91" w:rsidRPr="00EB5C91" w:rsidRDefault="00EB5C91" w:rsidP="00EB5C91">
                      <w:pPr>
                        <w:spacing w:after="0" w:line="240" w:lineRule="auto"/>
                        <w:rPr>
                          <w:rFonts w:ascii="Arial" w:hAnsi="Arial" w:cs="Arial"/>
                          <w:color w:val="000000" w:themeColor="text1"/>
                          <w:sz w:val="24"/>
                          <w:szCs w:val="24"/>
                        </w:rPr>
                      </w:pPr>
                      <w:r w:rsidRPr="00EB5C91">
                        <w:rPr>
                          <w:rFonts w:ascii="Arial" w:hAnsi="Arial" w:cs="Arial"/>
                          <w:color w:val="000000" w:themeColor="text1"/>
                          <w:sz w:val="24"/>
                          <w:szCs w:val="24"/>
                        </w:rPr>
                        <w:t>Any referral forms that are incomplete or do not provide enough information may be returned with a request for further information.</w:t>
                      </w:r>
                    </w:p>
                    <w:p w14:paraId="63792324" w14:textId="77777777" w:rsidR="00053A68" w:rsidRDefault="00053A68" w:rsidP="00053A68">
                      <w:pPr>
                        <w:spacing w:after="0" w:line="240" w:lineRule="auto"/>
                        <w:rPr>
                          <w:rFonts w:ascii="Arial" w:hAnsi="Arial" w:cs="Arial"/>
                          <w:color w:val="000000" w:themeColor="text1"/>
                          <w:sz w:val="24"/>
                          <w:szCs w:val="24"/>
                        </w:rPr>
                      </w:pPr>
                    </w:p>
                    <w:p w14:paraId="746448AD" w14:textId="46451666" w:rsidR="00053A68" w:rsidRDefault="00EB5C91" w:rsidP="00053A68">
                      <w:pPr>
                        <w:spacing w:after="0" w:line="240" w:lineRule="auto"/>
                        <w:rPr>
                          <w:rFonts w:ascii="Arial" w:hAnsi="Arial" w:cs="Arial"/>
                          <w:color w:val="000000" w:themeColor="text1"/>
                          <w:sz w:val="24"/>
                          <w:szCs w:val="24"/>
                        </w:rPr>
                      </w:pPr>
                      <w:r w:rsidRPr="00EB5C91">
                        <w:rPr>
                          <w:rFonts w:ascii="Arial" w:hAnsi="Arial" w:cs="Arial"/>
                          <w:color w:val="000000" w:themeColor="text1"/>
                          <w:sz w:val="24"/>
                          <w:szCs w:val="24"/>
                        </w:rPr>
                        <w:t>Receipt of this referral form by the podiatry department does not guarantee that you will be given an assessment appointment.</w:t>
                      </w:r>
                    </w:p>
                    <w:p w14:paraId="4D53DA65" w14:textId="77777777" w:rsidR="00053A68" w:rsidRDefault="00053A68" w:rsidP="00053A68">
                      <w:pPr>
                        <w:spacing w:after="0" w:line="240" w:lineRule="auto"/>
                        <w:rPr>
                          <w:rFonts w:ascii="Arial" w:hAnsi="Arial" w:cs="Arial"/>
                          <w:color w:val="000000" w:themeColor="text1"/>
                          <w:sz w:val="24"/>
                          <w:szCs w:val="24"/>
                        </w:rPr>
                      </w:pPr>
                    </w:p>
                    <w:p w14:paraId="4D564422" w14:textId="5C4DB654" w:rsidR="00EB5C91" w:rsidRPr="00053A68" w:rsidRDefault="00EB5C91" w:rsidP="00053A68">
                      <w:pPr>
                        <w:spacing w:after="0" w:line="240" w:lineRule="auto"/>
                        <w:rPr>
                          <w:rFonts w:ascii="Arial" w:hAnsi="Arial" w:cs="Arial"/>
                          <w:color w:val="000000" w:themeColor="text1"/>
                          <w:sz w:val="24"/>
                          <w:szCs w:val="24"/>
                        </w:rPr>
                      </w:pPr>
                      <w:r w:rsidRPr="00EB5C91">
                        <w:rPr>
                          <w:rFonts w:ascii="Arial" w:hAnsi="Arial" w:cs="Arial"/>
                          <w:color w:val="000000" w:themeColor="text1"/>
                          <w:sz w:val="24"/>
                          <w:szCs w:val="24"/>
                        </w:rPr>
                        <w:t>Referrals that are accepted will offered an assessment appointment.</w:t>
                      </w:r>
                      <w:r w:rsidRPr="00EB5C91">
                        <w:rPr>
                          <w:rFonts w:ascii="Arial" w:hAnsi="Arial" w:cs="Arial"/>
                          <w:color w:val="000000" w:themeColor="text1"/>
                          <w:w w:val="105"/>
                          <w:sz w:val="24"/>
                          <w:szCs w:val="24"/>
                        </w:rPr>
                        <w:t xml:space="preserve">  Waiting times for assessment</w:t>
                      </w:r>
                      <w:r w:rsidRPr="00EB5C91">
                        <w:rPr>
                          <w:rFonts w:ascii="Arial" w:eastAsia="Times New Roman" w:hAnsi="Arial" w:cs="Arial"/>
                          <w:color w:val="000000" w:themeColor="text1"/>
                          <w:sz w:val="24"/>
                          <w:szCs w:val="24"/>
                          <w:lang w:eastAsia="en-GB"/>
                        </w:rPr>
                        <w:t xml:space="preserve"> appointments vary and are allocated according to foot problem and foot risk, so it is </w:t>
                      </w:r>
                      <w:r w:rsidR="006F18AF" w:rsidRPr="00EB5C91">
                        <w:rPr>
                          <w:rFonts w:ascii="Arial" w:eastAsia="Times New Roman" w:hAnsi="Arial" w:cs="Arial"/>
                          <w:color w:val="000000" w:themeColor="text1"/>
                          <w:sz w:val="24"/>
                          <w:szCs w:val="24"/>
                          <w:lang w:eastAsia="en-GB"/>
                        </w:rPr>
                        <w:t>important</w:t>
                      </w:r>
                      <w:r w:rsidRPr="00EB5C91">
                        <w:rPr>
                          <w:rFonts w:ascii="Arial" w:eastAsia="Times New Roman" w:hAnsi="Arial" w:cs="Arial"/>
                          <w:color w:val="000000" w:themeColor="text1"/>
                          <w:sz w:val="24"/>
                          <w:szCs w:val="24"/>
                          <w:lang w:eastAsia="en-GB"/>
                        </w:rPr>
                        <w:t xml:space="preserve"> that you provide as much information as possible. </w:t>
                      </w:r>
                    </w:p>
                    <w:p w14:paraId="606D89B9" w14:textId="77777777" w:rsidR="00053A68" w:rsidRDefault="00053A68" w:rsidP="00EB5C91">
                      <w:pPr>
                        <w:spacing w:after="0" w:line="240" w:lineRule="auto"/>
                        <w:rPr>
                          <w:rFonts w:eastAsia="Times New Roman" w:cstheme="minorHAnsi"/>
                          <w:color w:val="000000" w:themeColor="text1"/>
                          <w:sz w:val="24"/>
                          <w:szCs w:val="24"/>
                          <w:lang w:eastAsia="en-GB"/>
                        </w:rPr>
                      </w:pPr>
                    </w:p>
                    <w:p w14:paraId="42A4D2BF" w14:textId="24EE2E28" w:rsidR="00EB5C91" w:rsidRPr="00EB5C91" w:rsidRDefault="00EB5C91" w:rsidP="00EB5C91">
                      <w:pPr>
                        <w:spacing w:after="0" w:line="240" w:lineRule="auto"/>
                        <w:rPr>
                          <w:color w:val="000000" w:themeColor="text1"/>
                          <w:sz w:val="24"/>
                          <w:szCs w:val="24"/>
                        </w:rPr>
                      </w:pPr>
                      <w:r w:rsidRPr="00EB5C91">
                        <w:rPr>
                          <w:rFonts w:eastAsia="Times New Roman" w:cstheme="minorHAnsi"/>
                          <w:color w:val="000000" w:themeColor="text1"/>
                          <w:sz w:val="24"/>
                          <w:szCs w:val="24"/>
                          <w:lang w:eastAsia="en-GB"/>
                        </w:rPr>
                        <w:t>Being offered an assessment appointment does not guarantee that you will receive ongoing podiatry care.  This will be discussed at the assessment appointment, and depend on your foot problem, foot risk, and medical history.</w:t>
                      </w:r>
                    </w:p>
                    <w:p w14:paraId="081F013E" w14:textId="4835AF4C" w:rsidR="00EB5C91" w:rsidRPr="00EB5C91" w:rsidRDefault="00EB5C91" w:rsidP="00EB5C91">
                      <w:pPr>
                        <w:spacing w:after="0" w:line="240" w:lineRule="auto"/>
                        <w:rPr>
                          <w:rFonts w:eastAsiaTheme="minorEastAsia" w:cstheme="minorHAnsi"/>
                          <w:noProof/>
                          <w:color w:val="000000" w:themeColor="text1"/>
                          <w:sz w:val="24"/>
                          <w:szCs w:val="24"/>
                          <w:lang w:eastAsia="en-GB"/>
                        </w:rPr>
                      </w:pPr>
                    </w:p>
                    <w:p w14:paraId="7BFE52CD" w14:textId="77777777" w:rsidR="00EB5C91" w:rsidRPr="00EB5C91" w:rsidRDefault="00EB5C91">
                      <w:pPr>
                        <w:rPr>
                          <w:color w:val="000000" w:themeColor="text1"/>
                        </w:rPr>
                      </w:pPr>
                    </w:p>
                  </w:txbxContent>
                </v:textbox>
                <w10:wrap type="square" anchory="page"/>
              </v:rect>
            </w:pict>
          </mc:Fallback>
        </mc:AlternateConten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4212"/>
        <w:gridCol w:w="1558"/>
        <w:gridCol w:w="3844"/>
      </w:tblGrid>
      <w:tr w:rsidR="00C40786" w:rsidRPr="00E82F25" w14:paraId="2D0EFC60" w14:textId="77777777" w:rsidTr="00C40786">
        <w:trPr>
          <w:trHeight w:val="168"/>
        </w:trPr>
        <w:tc>
          <w:tcPr>
            <w:tcW w:w="5000" w:type="pct"/>
            <w:gridSpan w:val="4"/>
            <w:shd w:val="clear" w:color="auto" w:fill="auto"/>
          </w:tcPr>
          <w:p w14:paraId="1FC6EA15" w14:textId="295BD046" w:rsidR="00C40786" w:rsidRPr="00331E11" w:rsidRDefault="00C40786" w:rsidP="00EA08A9">
            <w:pPr>
              <w:spacing w:before="40" w:after="40" w:line="240" w:lineRule="auto"/>
            </w:pPr>
            <w:r w:rsidRPr="00331E11">
              <w:lastRenderedPageBreak/>
              <w:t>If you are not the patient completing this form, please state your name and relationship to the patient</w:t>
            </w:r>
          </w:p>
        </w:tc>
      </w:tr>
      <w:tr w:rsidR="00331E11" w:rsidRPr="00E82F25" w14:paraId="243DD30C" w14:textId="77777777" w:rsidTr="00331E11">
        <w:trPr>
          <w:trHeight w:val="168"/>
        </w:trPr>
        <w:tc>
          <w:tcPr>
            <w:tcW w:w="483" w:type="pct"/>
            <w:shd w:val="clear" w:color="auto" w:fill="auto"/>
          </w:tcPr>
          <w:p w14:paraId="1B2072E7" w14:textId="747C2FC3" w:rsidR="00C40786" w:rsidRPr="00331E11" w:rsidRDefault="00C40786" w:rsidP="00EA08A9">
            <w:pPr>
              <w:spacing w:before="40" w:after="40" w:line="240" w:lineRule="auto"/>
            </w:pPr>
            <w:r w:rsidRPr="00331E11">
              <w:t>Name:</w:t>
            </w:r>
          </w:p>
        </w:tc>
        <w:tc>
          <w:tcPr>
            <w:tcW w:w="1979" w:type="pct"/>
            <w:shd w:val="clear" w:color="auto" w:fill="auto"/>
          </w:tcPr>
          <w:p w14:paraId="46E4C090" w14:textId="77777777" w:rsidR="00C40786" w:rsidRPr="00331E11" w:rsidRDefault="00C40786" w:rsidP="00EA08A9">
            <w:pPr>
              <w:spacing w:before="40" w:after="40" w:line="240" w:lineRule="auto"/>
            </w:pPr>
          </w:p>
        </w:tc>
        <w:tc>
          <w:tcPr>
            <w:tcW w:w="732" w:type="pct"/>
            <w:shd w:val="clear" w:color="auto" w:fill="auto"/>
          </w:tcPr>
          <w:p w14:paraId="50BC3A70" w14:textId="4251D104" w:rsidR="00C40786" w:rsidRPr="00331E11" w:rsidRDefault="00C40786" w:rsidP="00EA08A9">
            <w:pPr>
              <w:spacing w:before="40" w:after="40" w:line="240" w:lineRule="auto"/>
            </w:pPr>
            <w:r w:rsidRPr="00331E11">
              <w:t>Relationship</w:t>
            </w:r>
            <w:r w:rsidR="00331E11">
              <w:t>:</w:t>
            </w:r>
            <w:r w:rsidRPr="00331E11">
              <w:t xml:space="preserve"> </w:t>
            </w:r>
          </w:p>
        </w:tc>
        <w:tc>
          <w:tcPr>
            <w:tcW w:w="1806" w:type="pct"/>
            <w:shd w:val="clear" w:color="auto" w:fill="auto"/>
          </w:tcPr>
          <w:p w14:paraId="5A665E55" w14:textId="543BF485" w:rsidR="00C40786" w:rsidRPr="00E82F25" w:rsidRDefault="00C40786" w:rsidP="00EA08A9">
            <w:pPr>
              <w:spacing w:before="40" w:after="40" w:line="240" w:lineRule="auto"/>
              <w:rPr>
                <w:sz w:val="24"/>
                <w:szCs w:val="24"/>
              </w:rPr>
            </w:pPr>
          </w:p>
        </w:tc>
      </w:tr>
    </w:tbl>
    <w:p w14:paraId="3601B75F" w14:textId="77777777" w:rsidR="00D5284A" w:rsidRPr="00E82F25" w:rsidRDefault="00D5284A">
      <w:pPr>
        <w:rPr>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979"/>
        <w:gridCol w:w="1390"/>
        <w:gridCol w:w="143"/>
        <w:gridCol w:w="1275"/>
        <w:gridCol w:w="1277"/>
        <w:gridCol w:w="79"/>
        <w:gridCol w:w="1196"/>
        <w:gridCol w:w="426"/>
        <w:gridCol w:w="1130"/>
        <w:gridCol w:w="1213"/>
        <w:gridCol w:w="790"/>
      </w:tblGrid>
      <w:tr w:rsidR="00C40786" w:rsidRPr="00E82F25" w14:paraId="5746730F" w14:textId="77777777" w:rsidTr="00AD50DD">
        <w:trPr>
          <w:trHeight w:val="113"/>
        </w:trPr>
        <w:tc>
          <w:tcPr>
            <w:tcW w:w="5000" w:type="pct"/>
            <w:gridSpan w:val="12"/>
            <w:shd w:val="clear" w:color="auto" w:fill="0076B0" w:themeFill="accent5"/>
          </w:tcPr>
          <w:p w14:paraId="7BA07F74" w14:textId="77777777" w:rsidR="00C40786" w:rsidRPr="00E82F25" w:rsidRDefault="00C40786" w:rsidP="00FA1C32">
            <w:pPr>
              <w:spacing w:before="40" w:after="40" w:line="240" w:lineRule="auto"/>
              <w:jc w:val="center"/>
              <w:rPr>
                <w:rFonts w:ascii="Arial" w:hAnsi="Arial" w:cs="Arial"/>
                <w:b/>
                <w:noProof/>
                <w:lang w:eastAsia="en-GB"/>
              </w:rPr>
            </w:pPr>
            <w:r w:rsidRPr="00E82F25">
              <w:br w:type="page"/>
            </w:r>
            <w:r w:rsidRPr="008A51B2">
              <w:rPr>
                <w:rFonts w:ascii="Arial" w:hAnsi="Arial" w:cs="Arial"/>
                <w:b/>
                <w:noProof/>
                <w:color w:val="FFFFFF" w:themeColor="background1"/>
                <w:lang w:eastAsia="en-GB"/>
              </w:rPr>
              <w:t>PATIENT DETAILS</w:t>
            </w:r>
          </w:p>
        </w:tc>
      </w:tr>
      <w:tr w:rsidR="00D5284A" w:rsidRPr="00E82F25" w14:paraId="7A0334B0" w14:textId="77777777" w:rsidTr="008A51B2">
        <w:trPr>
          <w:trHeight w:val="168"/>
        </w:trPr>
        <w:tc>
          <w:tcPr>
            <w:tcW w:w="810" w:type="pct"/>
            <w:gridSpan w:val="2"/>
            <w:shd w:val="clear" w:color="auto" w:fill="BCE8FF" w:themeFill="accent5" w:themeFillTint="33"/>
          </w:tcPr>
          <w:p w14:paraId="51A3B9BD" w14:textId="77777777" w:rsidR="00C40786" w:rsidRPr="00E82F25" w:rsidRDefault="00C40786" w:rsidP="00FA1C32">
            <w:pPr>
              <w:spacing w:before="40" w:after="40" w:line="240" w:lineRule="auto"/>
              <w:rPr>
                <w:rFonts w:ascii="Arial" w:hAnsi="Arial" w:cs="Arial"/>
                <w:b/>
                <w:bCs/>
              </w:rPr>
            </w:pPr>
            <w:r w:rsidRPr="00E82F25">
              <w:rPr>
                <w:rFonts w:ascii="Arial" w:hAnsi="Arial" w:cs="Arial"/>
                <w:b/>
                <w:bCs/>
              </w:rPr>
              <w:t>NHS Number:</w:t>
            </w:r>
          </w:p>
          <w:p w14:paraId="44B8F245" w14:textId="0E21223B" w:rsidR="007347EB" w:rsidRPr="00E82F25" w:rsidRDefault="007347EB" w:rsidP="00FA1C32">
            <w:pPr>
              <w:spacing w:before="40" w:after="40" w:line="240" w:lineRule="auto"/>
              <w:rPr>
                <w:rFonts w:ascii="Arial" w:hAnsi="Arial" w:cs="Arial"/>
                <w:b/>
                <w:bCs/>
              </w:rPr>
            </w:pPr>
            <w:r w:rsidRPr="00E82F25">
              <w:rPr>
                <w:rFonts w:ascii="Arial" w:hAnsi="Arial" w:cs="Arial"/>
                <w:b/>
                <w:bCs/>
              </w:rPr>
              <w:t>(if known)</w:t>
            </w:r>
          </w:p>
        </w:tc>
        <w:tc>
          <w:tcPr>
            <w:tcW w:w="1319" w:type="pct"/>
            <w:gridSpan w:val="3"/>
            <w:shd w:val="clear" w:color="auto" w:fill="auto"/>
          </w:tcPr>
          <w:p w14:paraId="06332985" w14:textId="77777777" w:rsidR="00C40786" w:rsidRPr="00E82F25" w:rsidRDefault="00C40786" w:rsidP="00FA1C32">
            <w:pPr>
              <w:spacing w:before="40" w:after="40" w:line="240" w:lineRule="auto"/>
              <w:rPr>
                <w:rFonts w:ascii="Arial" w:hAnsi="Arial" w:cs="Arial"/>
                <w:b/>
                <w:bCs/>
              </w:rPr>
            </w:pPr>
          </w:p>
        </w:tc>
        <w:tc>
          <w:tcPr>
            <w:tcW w:w="637" w:type="pct"/>
            <w:gridSpan w:val="2"/>
            <w:shd w:val="clear" w:color="auto" w:fill="BCE8FF" w:themeFill="accent5" w:themeFillTint="33"/>
          </w:tcPr>
          <w:p w14:paraId="73CC8EBB" w14:textId="77777777" w:rsidR="00C40786" w:rsidRPr="00E82F25" w:rsidRDefault="00C40786" w:rsidP="00FA1C32">
            <w:pPr>
              <w:spacing w:before="40" w:after="40" w:line="240" w:lineRule="auto"/>
              <w:rPr>
                <w:rFonts w:ascii="Arial" w:hAnsi="Arial" w:cs="Arial"/>
                <w:b/>
                <w:bCs/>
              </w:rPr>
            </w:pPr>
            <w:r w:rsidRPr="00E82F25">
              <w:rPr>
                <w:rFonts w:ascii="Arial" w:hAnsi="Arial" w:cs="Arial"/>
                <w:b/>
                <w:bCs/>
              </w:rPr>
              <w:t>Date of Birth:</w:t>
            </w:r>
          </w:p>
        </w:tc>
        <w:tc>
          <w:tcPr>
            <w:tcW w:w="1293" w:type="pct"/>
            <w:gridSpan w:val="3"/>
            <w:shd w:val="clear" w:color="auto" w:fill="auto"/>
          </w:tcPr>
          <w:p w14:paraId="098C9DB7" w14:textId="77777777" w:rsidR="00C40786" w:rsidRPr="00E82F25" w:rsidRDefault="00C40786" w:rsidP="00FA1C32">
            <w:pPr>
              <w:spacing w:before="40" w:after="40" w:line="240" w:lineRule="auto"/>
              <w:rPr>
                <w:rFonts w:ascii="Arial" w:hAnsi="Arial" w:cs="Arial"/>
                <w:b/>
                <w:bCs/>
                <w:sz w:val="20"/>
                <w:szCs w:val="20"/>
              </w:rPr>
            </w:pPr>
          </w:p>
        </w:tc>
        <w:tc>
          <w:tcPr>
            <w:tcW w:w="570" w:type="pct"/>
            <w:shd w:val="clear" w:color="auto" w:fill="BCE8FF" w:themeFill="accent5" w:themeFillTint="33"/>
          </w:tcPr>
          <w:p w14:paraId="728B19AB" w14:textId="77777777" w:rsidR="00C40786" w:rsidRPr="00E82F25" w:rsidRDefault="00C40786" w:rsidP="00FA1C32">
            <w:pPr>
              <w:spacing w:before="40" w:after="40" w:line="240" w:lineRule="auto"/>
              <w:rPr>
                <w:rFonts w:ascii="Arial" w:hAnsi="Arial" w:cs="Arial"/>
                <w:b/>
                <w:bCs/>
                <w:sz w:val="24"/>
                <w:szCs w:val="24"/>
              </w:rPr>
            </w:pPr>
            <w:r w:rsidRPr="00E82F25">
              <w:rPr>
                <w:rFonts w:ascii="Arial" w:hAnsi="Arial" w:cs="Arial"/>
                <w:b/>
                <w:bCs/>
              </w:rPr>
              <w:t>Sex: (M/F)</w:t>
            </w:r>
          </w:p>
        </w:tc>
        <w:tc>
          <w:tcPr>
            <w:tcW w:w="371" w:type="pct"/>
            <w:shd w:val="clear" w:color="auto" w:fill="auto"/>
          </w:tcPr>
          <w:p w14:paraId="5D64AB0F" w14:textId="77777777" w:rsidR="00C40786" w:rsidRPr="00E82F25" w:rsidRDefault="00C40786" w:rsidP="00FA1C32">
            <w:pPr>
              <w:spacing w:before="40" w:after="40" w:line="240" w:lineRule="auto"/>
              <w:rPr>
                <w:rFonts w:ascii="Arial" w:hAnsi="Arial" w:cs="Arial"/>
                <w:sz w:val="24"/>
                <w:szCs w:val="24"/>
              </w:rPr>
            </w:pPr>
          </w:p>
        </w:tc>
      </w:tr>
      <w:tr w:rsidR="008A51B2" w:rsidRPr="00E82F25" w14:paraId="45B524DF" w14:textId="77777777" w:rsidTr="008A51B2">
        <w:trPr>
          <w:trHeight w:val="170"/>
        </w:trPr>
        <w:tc>
          <w:tcPr>
            <w:tcW w:w="350" w:type="pct"/>
            <w:shd w:val="clear" w:color="auto" w:fill="BCE8FF" w:themeFill="accent5" w:themeFillTint="33"/>
          </w:tcPr>
          <w:p w14:paraId="680946C3" w14:textId="77777777" w:rsidR="00C40786" w:rsidRPr="00E82F25" w:rsidRDefault="00C40786" w:rsidP="00FA1C32">
            <w:pPr>
              <w:spacing w:before="40" w:after="40" w:line="240" w:lineRule="auto"/>
              <w:rPr>
                <w:rFonts w:ascii="Arial" w:hAnsi="Arial" w:cs="Arial"/>
                <w:b/>
                <w:bCs/>
              </w:rPr>
            </w:pPr>
            <w:r w:rsidRPr="00E82F25">
              <w:rPr>
                <w:rFonts w:ascii="Arial" w:hAnsi="Arial" w:cs="Arial"/>
                <w:b/>
                <w:bCs/>
              </w:rPr>
              <w:t>Title:</w:t>
            </w:r>
          </w:p>
        </w:tc>
        <w:tc>
          <w:tcPr>
            <w:tcW w:w="460" w:type="pct"/>
            <w:shd w:val="clear" w:color="auto" w:fill="auto"/>
          </w:tcPr>
          <w:p w14:paraId="46EC8660" w14:textId="77777777" w:rsidR="00C40786" w:rsidRPr="00E82F25" w:rsidRDefault="00C40786" w:rsidP="00FA1C32">
            <w:pPr>
              <w:spacing w:before="40" w:after="40" w:line="240" w:lineRule="auto"/>
              <w:rPr>
                <w:rFonts w:ascii="Arial" w:hAnsi="Arial" w:cs="Arial"/>
                <w:b/>
                <w:bCs/>
              </w:rPr>
            </w:pPr>
          </w:p>
        </w:tc>
        <w:tc>
          <w:tcPr>
            <w:tcW w:w="720" w:type="pct"/>
            <w:gridSpan w:val="2"/>
            <w:shd w:val="clear" w:color="auto" w:fill="BCE8FF" w:themeFill="accent5" w:themeFillTint="33"/>
          </w:tcPr>
          <w:p w14:paraId="7AEBDB0D" w14:textId="77777777" w:rsidR="00C40786" w:rsidRPr="00E82F25" w:rsidRDefault="00C40786" w:rsidP="00FA1C32">
            <w:pPr>
              <w:spacing w:before="40" w:after="40" w:line="240" w:lineRule="auto"/>
              <w:rPr>
                <w:rFonts w:ascii="Arial" w:hAnsi="Arial" w:cs="Arial"/>
                <w:b/>
                <w:bCs/>
              </w:rPr>
            </w:pPr>
            <w:r w:rsidRPr="00E82F25">
              <w:rPr>
                <w:rFonts w:ascii="Arial" w:hAnsi="Arial" w:cs="Arial"/>
                <w:b/>
                <w:bCs/>
              </w:rPr>
              <w:t>First name:</w:t>
            </w:r>
          </w:p>
        </w:tc>
        <w:tc>
          <w:tcPr>
            <w:tcW w:w="1199" w:type="pct"/>
            <w:gridSpan w:val="2"/>
            <w:shd w:val="clear" w:color="auto" w:fill="auto"/>
          </w:tcPr>
          <w:p w14:paraId="453F7B2E" w14:textId="77777777" w:rsidR="00C40786" w:rsidRPr="00E82F25" w:rsidRDefault="00C40786" w:rsidP="00FA1C32">
            <w:pPr>
              <w:spacing w:before="40" w:after="40" w:line="240" w:lineRule="auto"/>
              <w:rPr>
                <w:rFonts w:ascii="Arial" w:hAnsi="Arial" w:cs="Arial"/>
                <w:b/>
                <w:bCs/>
              </w:rPr>
            </w:pPr>
          </w:p>
        </w:tc>
        <w:tc>
          <w:tcPr>
            <w:tcW w:w="599" w:type="pct"/>
            <w:gridSpan w:val="2"/>
            <w:shd w:val="clear" w:color="auto" w:fill="BCE8FF" w:themeFill="accent5" w:themeFillTint="33"/>
          </w:tcPr>
          <w:p w14:paraId="2F657E7C" w14:textId="77777777" w:rsidR="00C40786" w:rsidRPr="00E82F25" w:rsidRDefault="00C40786" w:rsidP="00FA1C32">
            <w:pPr>
              <w:spacing w:before="40" w:after="40" w:line="240" w:lineRule="auto"/>
              <w:rPr>
                <w:rFonts w:ascii="Arial" w:hAnsi="Arial" w:cs="Arial"/>
                <w:b/>
                <w:bCs/>
                <w:sz w:val="20"/>
                <w:szCs w:val="20"/>
              </w:rPr>
            </w:pPr>
            <w:r w:rsidRPr="00E82F25">
              <w:rPr>
                <w:rFonts w:ascii="Arial" w:hAnsi="Arial" w:cs="Arial"/>
                <w:b/>
                <w:bCs/>
              </w:rPr>
              <w:t>Surname:</w:t>
            </w:r>
          </w:p>
        </w:tc>
        <w:tc>
          <w:tcPr>
            <w:tcW w:w="1672" w:type="pct"/>
            <w:gridSpan w:val="4"/>
            <w:shd w:val="clear" w:color="auto" w:fill="auto"/>
          </w:tcPr>
          <w:p w14:paraId="63B22EAA" w14:textId="77777777" w:rsidR="00C40786" w:rsidRPr="00E82F25" w:rsidRDefault="00C40786" w:rsidP="00FA1C32">
            <w:pPr>
              <w:spacing w:before="40" w:after="40" w:line="240" w:lineRule="auto"/>
              <w:rPr>
                <w:rFonts w:ascii="Arial" w:hAnsi="Arial" w:cs="Arial"/>
                <w:sz w:val="24"/>
                <w:szCs w:val="24"/>
              </w:rPr>
            </w:pPr>
          </w:p>
        </w:tc>
      </w:tr>
      <w:tr w:rsidR="007347EB" w:rsidRPr="00E82F25" w14:paraId="67D2FD65" w14:textId="77777777" w:rsidTr="008A51B2">
        <w:trPr>
          <w:trHeight w:val="651"/>
        </w:trPr>
        <w:tc>
          <w:tcPr>
            <w:tcW w:w="810" w:type="pct"/>
            <w:gridSpan w:val="2"/>
            <w:shd w:val="clear" w:color="auto" w:fill="BCE8FF" w:themeFill="accent5" w:themeFillTint="33"/>
          </w:tcPr>
          <w:p w14:paraId="5154552E" w14:textId="4170BEF4" w:rsidR="007347EB" w:rsidRPr="00E82F25" w:rsidRDefault="007347EB" w:rsidP="00FA1C32">
            <w:pPr>
              <w:spacing w:before="40" w:after="40" w:line="240" w:lineRule="auto"/>
              <w:rPr>
                <w:rFonts w:ascii="Arial" w:hAnsi="Arial" w:cs="Arial"/>
                <w:b/>
                <w:bCs/>
              </w:rPr>
            </w:pPr>
            <w:r w:rsidRPr="00E82F25">
              <w:rPr>
                <w:rFonts w:ascii="Arial" w:hAnsi="Arial" w:cs="Arial"/>
                <w:b/>
                <w:bCs/>
              </w:rPr>
              <w:t>Address</w:t>
            </w:r>
            <w:r w:rsidRPr="00E82F25">
              <w:rPr>
                <w:rFonts w:ascii="Arial" w:hAnsi="Arial" w:cs="Arial"/>
                <w:b/>
                <w:bCs/>
              </w:rPr>
              <w:t xml:space="preserve"> and Postcode</w:t>
            </w:r>
            <w:r w:rsidRPr="00E82F25">
              <w:rPr>
                <w:rFonts w:ascii="Arial" w:hAnsi="Arial" w:cs="Arial"/>
                <w:b/>
                <w:bCs/>
              </w:rPr>
              <w:t>:</w:t>
            </w:r>
          </w:p>
        </w:tc>
        <w:tc>
          <w:tcPr>
            <w:tcW w:w="4190" w:type="pct"/>
            <w:gridSpan w:val="10"/>
            <w:shd w:val="clear" w:color="auto" w:fill="auto"/>
          </w:tcPr>
          <w:p w14:paraId="2B549B35" w14:textId="77777777" w:rsidR="007347EB" w:rsidRPr="00E82F25" w:rsidRDefault="007347EB" w:rsidP="00FA1C32">
            <w:pPr>
              <w:spacing w:before="40" w:after="40" w:line="240" w:lineRule="auto"/>
              <w:rPr>
                <w:rFonts w:ascii="Arial" w:hAnsi="Arial" w:cs="Arial"/>
                <w:b/>
                <w:bCs/>
              </w:rPr>
            </w:pPr>
          </w:p>
        </w:tc>
      </w:tr>
      <w:tr w:rsidR="00E82F25" w:rsidRPr="00E82F25" w14:paraId="5B0C74B2" w14:textId="77777777" w:rsidTr="008A51B2">
        <w:trPr>
          <w:trHeight w:val="168"/>
        </w:trPr>
        <w:tc>
          <w:tcPr>
            <w:tcW w:w="810" w:type="pct"/>
            <w:gridSpan w:val="2"/>
            <w:shd w:val="clear" w:color="auto" w:fill="BCE8FF" w:themeFill="accent5" w:themeFillTint="33"/>
          </w:tcPr>
          <w:p w14:paraId="5F109981" w14:textId="597B9C69" w:rsidR="00C40786" w:rsidRPr="00E82F25" w:rsidRDefault="007347EB" w:rsidP="00FA1C32">
            <w:pPr>
              <w:spacing w:before="40" w:after="40" w:line="240" w:lineRule="auto"/>
              <w:rPr>
                <w:rFonts w:ascii="Arial" w:hAnsi="Arial" w:cs="Arial"/>
                <w:b/>
                <w:bCs/>
              </w:rPr>
            </w:pPr>
            <w:r w:rsidRPr="00E82F25">
              <w:rPr>
                <w:rFonts w:ascii="Arial" w:hAnsi="Arial" w:cs="Arial"/>
                <w:b/>
                <w:bCs/>
              </w:rPr>
              <w:t>Telephone No:</w:t>
            </w:r>
          </w:p>
        </w:tc>
        <w:tc>
          <w:tcPr>
            <w:tcW w:w="1319" w:type="pct"/>
            <w:gridSpan w:val="3"/>
            <w:shd w:val="clear" w:color="auto" w:fill="auto"/>
          </w:tcPr>
          <w:p w14:paraId="1ADDE3B3" w14:textId="77777777" w:rsidR="00C40786" w:rsidRPr="00E82F25" w:rsidRDefault="00C40786" w:rsidP="00FA1C32">
            <w:pPr>
              <w:spacing w:before="40" w:after="40" w:line="240" w:lineRule="auto"/>
              <w:rPr>
                <w:rFonts w:ascii="Arial" w:hAnsi="Arial" w:cs="Arial"/>
                <w:b/>
                <w:bCs/>
              </w:rPr>
            </w:pPr>
          </w:p>
        </w:tc>
        <w:tc>
          <w:tcPr>
            <w:tcW w:w="1199" w:type="pct"/>
            <w:gridSpan w:val="3"/>
            <w:shd w:val="clear" w:color="auto" w:fill="BCE8FF" w:themeFill="accent5" w:themeFillTint="33"/>
          </w:tcPr>
          <w:p w14:paraId="4D750AD7" w14:textId="206D485E" w:rsidR="00C40786" w:rsidRPr="00E82F25" w:rsidRDefault="007347EB" w:rsidP="00FA1C32">
            <w:pPr>
              <w:spacing w:before="40" w:after="40" w:line="240" w:lineRule="auto"/>
              <w:rPr>
                <w:rFonts w:ascii="Arial" w:hAnsi="Arial" w:cs="Arial"/>
                <w:b/>
                <w:bCs/>
              </w:rPr>
            </w:pPr>
            <w:r w:rsidRPr="00E82F25">
              <w:rPr>
                <w:rFonts w:ascii="Arial" w:hAnsi="Arial" w:cs="Arial"/>
                <w:b/>
                <w:bCs/>
              </w:rPr>
              <w:t>Ethnic Group:</w:t>
            </w:r>
          </w:p>
        </w:tc>
        <w:tc>
          <w:tcPr>
            <w:tcW w:w="1672" w:type="pct"/>
            <w:gridSpan w:val="4"/>
            <w:shd w:val="clear" w:color="auto" w:fill="auto"/>
          </w:tcPr>
          <w:p w14:paraId="1E2DB884" w14:textId="77777777" w:rsidR="00C40786" w:rsidRPr="00E82F25" w:rsidRDefault="00C40786" w:rsidP="00FA1C32">
            <w:pPr>
              <w:spacing w:before="40" w:after="40" w:line="240" w:lineRule="auto"/>
              <w:rPr>
                <w:rFonts w:ascii="Arial" w:hAnsi="Arial" w:cs="Arial"/>
                <w:sz w:val="24"/>
                <w:szCs w:val="24"/>
              </w:rPr>
            </w:pPr>
          </w:p>
        </w:tc>
      </w:tr>
      <w:tr w:rsidR="00AD50DD" w:rsidRPr="00E82F25" w14:paraId="692A044C" w14:textId="77777777" w:rsidTr="008A51B2">
        <w:trPr>
          <w:trHeight w:val="168"/>
        </w:trPr>
        <w:tc>
          <w:tcPr>
            <w:tcW w:w="1463" w:type="pct"/>
            <w:gridSpan w:val="3"/>
            <w:shd w:val="clear" w:color="auto" w:fill="79D2FF" w:themeFill="accent5" w:themeFillTint="66"/>
          </w:tcPr>
          <w:p w14:paraId="07E5BB37" w14:textId="71825D09" w:rsidR="00AD50DD" w:rsidRPr="00AD50DD" w:rsidRDefault="00AD50DD" w:rsidP="00FA1C32">
            <w:pPr>
              <w:spacing w:before="40" w:after="40" w:line="240" w:lineRule="auto"/>
              <w:rPr>
                <w:rFonts w:ascii="Arial" w:hAnsi="Arial" w:cs="Arial"/>
                <w:b/>
                <w:bCs/>
                <w:color w:val="000000" w:themeColor="text1"/>
              </w:rPr>
            </w:pPr>
            <w:r w:rsidRPr="00AD50DD">
              <w:rPr>
                <w:rFonts w:ascii="Arial" w:hAnsi="Arial" w:cs="Arial"/>
                <w:b/>
                <w:bCs/>
                <w:color w:val="000000" w:themeColor="text1"/>
              </w:rPr>
              <w:t>Interpreter</w:t>
            </w:r>
            <w:r w:rsidRPr="00AD50DD">
              <w:rPr>
                <w:rFonts w:ascii="Arial" w:hAnsi="Arial" w:cs="Arial"/>
                <w:b/>
                <w:bCs/>
                <w:color w:val="000000" w:themeColor="text1"/>
              </w:rPr>
              <w:t xml:space="preserve"> </w:t>
            </w:r>
            <w:r w:rsidRPr="00AD50DD">
              <w:rPr>
                <w:rFonts w:ascii="Arial" w:hAnsi="Arial" w:cs="Arial"/>
                <w:b/>
                <w:bCs/>
                <w:color w:val="000000" w:themeColor="text1"/>
              </w:rPr>
              <w:t xml:space="preserve">Required: (Y/N)  </w:t>
            </w:r>
          </w:p>
        </w:tc>
        <w:tc>
          <w:tcPr>
            <w:tcW w:w="666" w:type="pct"/>
            <w:gridSpan w:val="2"/>
            <w:shd w:val="clear" w:color="auto" w:fill="auto"/>
          </w:tcPr>
          <w:p w14:paraId="134BEBB3" w14:textId="77777777" w:rsidR="00AD50DD" w:rsidRPr="00AD50DD" w:rsidRDefault="00AD50DD" w:rsidP="00FA1C32">
            <w:pPr>
              <w:spacing w:before="40" w:after="40" w:line="240" w:lineRule="auto"/>
              <w:rPr>
                <w:rFonts w:ascii="Arial" w:hAnsi="Arial" w:cs="Arial"/>
                <w:b/>
                <w:bCs/>
                <w:color w:val="000000" w:themeColor="text1"/>
              </w:rPr>
            </w:pPr>
          </w:p>
        </w:tc>
        <w:tc>
          <w:tcPr>
            <w:tcW w:w="1399" w:type="pct"/>
            <w:gridSpan w:val="4"/>
            <w:shd w:val="clear" w:color="auto" w:fill="79D2FF" w:themeFill="accent5" w:themeFillTint="66"/>
          </w:tcPr>
          <w:p w14:paraId="3A93EC68" w14:textId="71CE11EF" w:rsidR="00AD50DD" w:rsidRPr="00AD50DD" w:rsidRDefault="00AD50DD" w:rsidP="00FA1C32">
            <w:pPr>
              <w:spacing w:before="40" w:after="40" w:line="240" w:lineRule="auto"/>
              <w:rPr>
                <w:rFonts w:ascii="Arial" w:hAnsi="Arial" w:cs="Arial"/>
                <w:color w:val="000000" w:themeColor="text1"/>
                <w:sz w:val="24"/>
                <w:szCs w:val="24"/>
              </w:rPr>
            </w:pPr>
            <w:r w:rsidRPr="00AD50DD">
              <w:rPr>
                <w:rFonts w:ascii="Arial" w:hAnsi="Arial" w:cs="Arial"/>
                <w:b/>
                <w:bCs/>
                <w:color w:val="000000" w:themeColor="text1"/>
              </w:rPr>
              <w:t xml:space="preserve">If ‘Yes’ </w:t>
            </w:r>
            <w:r w:rsidRPr="00AD50DD">
              <w:rPr>
                <w:rFonts w:ascii="Arial" w:hAnsi="Arial" w:cs="Arial"/>
                <w:b/>
                <w:bCs/>
                <w:color w:val="000000" w:themeColor="text1"/>
              </w:rPr>
              <w:t>–</w:t>
            </w:r>
            <w:r w:rsidRPr="00AD50DD">
              <w:rPr>
                <w:rFonts w:ascii="Arial" w:hAnsi="Arial" w:cs="Arial"/>
                <w:b/>
                <w:bCs/>
                <w:color w:val="000000" w:themeColor="text1"/>
              </w:rPr>
              <w:t xml:space="preserve"> </w:t>
            </w:r>
            <w:r w:rsidR="000F3603">
              <w:rPr>
                <w:rFonts w:ascii="Arial" w:hAnsi="Arial" w:cs="Arial"/>
                <w:b/>
                <w:bCs/>
                <w:color w:val="000000" w:themeColor="text1"/>
              </w:rPr>
              <w:t>which language</w:t>
            </w:r>
            <w:r w:rsidRPr="00AD50DD">
              <w:rPr>
                <w:rFonts w:ascii="Arial" w:hAnsi="Arial" w:cs="Arial"/>
                <w:b/>
                <w:bCs/>
                <w:color w:val="000000" w:themeColor="text1"/>
              </w:rPr>
              <w:t>:</w:t>
            </w:r>
          </w:p>
        </w:tc>
        <w:tc>
          <w:tcPr>
            <w:tcW w:w="1472" w:type="pct"/>
            <w:gridSpan w:val="3"/>
            <w:shd w:val="clear" w:color="auto" w:fill="auto"/>
          </w:tcPr>
          <w:p w14:paraId="5EAB3556" w14:textId="0AD5791C" w:rsidR="00AD50DD" w:rsidRPr="00E82F25" w:rsidRDefault="00AD50DD" w:rsidP="00FA1C32">
            <w:pPr>
              <w:spacing w:before="40" w:after="40" w:line="240" w:lineRule="auto"/>
              <w:rPr>
                <w:rFonts w:ascii="Arial" w:hAnsi="Arial" w:cs="Arial"/>
                <w:sz w:val="24"/>
                <w:szCs w:val="24"/>
              </w:rPr>
            </w:pPr>
          </w:p>
        </w:tc>
      </w:tr>
      <w:tr w:rsidR="000F3603" w:rsidRPr="00E82F25" w14:paraId="6593BEDF" w14:textId="77777777" w:rsidTr="008A51B2">
        <w:trPr>
          <w:trHeight w:val="168"/>
        </w:trPr>
        <w:tc>
          <w:tcPr>
            <w:tcW w:w="1463" w:type="pct"/>
            <w:gridSpan w:val="3"/>
            <w:shd w:val="clear" w:color="auto" w:fill="79D2FF" w:themeFill="accent5" w:themeFillTint="66"/>
          </w:tcPr>
          <w:p w14:paraId="196555B5" w14:textId="312FF360" w:rsidR="000F3603" w:rsidRPr="00AD50DD" w:rsidRDefault="000F3603" w:rsidP="00FA1C32">
            <w:pPr>
              <w:spacing w:before="40" w:after="40" w:line="240" w:lineRule="auto"/>
              <w:rPr>
                <w:rFonts w:ascii="Arial" w:hAnsi="Arial" w:cs="Arial"/>
                <w:b/>
                <w:bCs/>
                <w:color w:val="000000" w:themeColor="text1"/>
              </w:rPr>
            </w:pPr>
            <w:r w:rsidRPr="00AD50DD">
              <w:rPr>
                <w:rFonts w:ascii="Arial" w:hAnsi="Arial" w:cs="Arial"/>
                <w:b/>
                <w:bCs/>
                <w:color w:val="000000" w:themeColor="text1"/>
              </w:rPr>
              <w:t>Chaperone</w:t>
            </w:r>
            <w:r>
              <w:rPr>
                <w:rFonts w:ascii="Arial" w:hAnsi="Arial" w:cs="Arial"/>
                <w:b/>
                <w:bCs/>
                <w:color w:val="000000" w:themeColor="text1"/>
              </w:rPr>
              <w:t xml:space="preserve"> Required: (Y/N)</w:t>
            </w:r>
          </w:p>
        </w:tc>
        <w:tc>
          <w:tcPr>
            <w:tcW w:w="666" w:type="pct"/>
            <w:gridSpan w:val="2"/>
            <w:shd w:val="clear" w:color="auto" w:fill="auto"/>
          </w:tcPr>
          <w:p w14:paraId="5F95C251" w14:textId="77777777" w:rsidR="000F3603" w:rsidRPr="00AD50DD" w:rsidRDefault="000F3603" w:rsidP="00FA1C32">
            <w:pPr>
              <w:spacing w:before="40" w:after="40" w:line="240" w:lineRule="auto"/>
              <w:rPr>
                <w:rFonts w:ascii="Arial" w:hAnsi="Arial" w:cs="Arial"/>
                <w:b/>
                <w:bCs/>
                <w:color w:val="000000" w:themeColor="text1"/>
              </w:rPr>
            </w:pPr>
          </w:p>
        </w:tc>
        <w:tc>
          <w:tcPr>
            <w:tcW w:w="1399" w:type="pct"/>
            <w:gridSpan w:val="4"/>
            <w:shd w:val="clear" w:color="auto" w:fill="79D2FF" w:themeFill="accent5" w:themeFillTint="66"/>
          </w:tcPr>
          <w:p w14:paraId="0F4C74CC" w14:textId="46B58C47" w:rsidR="000F3603" w:rsidRPr="00AD50DD" w:rsidRDefault="000F3603" w:rsidP="00FA1C32">
            <w:pPr>
              <w:spacing w:before="40" w:after="40" w:line="240" w:lineRule="auto"/>
              <w:rPr>
                <w:rFonts w:ascii="Arial" w:hAnsi="Arial" w:cs="Arial"/>
                <w:b/>
                <w:bCs/>
                <w:color w:val="000000" w:themeColor="text1"/>
              </w:rPr>
            </w:pPr>
            <w:r>
              <w:rPr>
                <w:rFonts w:ascii="Arial" w:hAnsi="Arial" w:cs="Arial"/>
                <w:b/>
                <w:bCs/>
                <w:color w:val="000000" w:themeColor="text1"/>
              </w:rPr>
              <w:t>If ‘Yes’ – details:</w:t>
            </w:r>
          </w:p>
        </w:tc>
        <w:tc>
          <w:tcPr>
            <w:tcW w:w="1472" w:type="pct"/>
            <w:gridSpan w:val="3"/>
            <w:shd w:val="clear" w:color="auto" w:fill="auto"/>
          </w:tcPr>
          <w:p w14:paraId="032961A6" w14:textId="77777777" w:rsidR="000F3603" w:rsidRPr="00E82F25" w:rsidRDefault="000F3603" w:rsidP="00FA1C32">
            <w:pPr>
              <w:spacing w:before="40" w:after="40" w:line="240" w:lineRule="auto"/>
              <w:rPr>
                <w:rFonts w:ascii="Arial" w:hAnsi="Arial" w:cs="Arial"/>
                <w:sz w:val="24"/>
                <w:szCs w:val="24"/>
              </w:rPr>
            </w:pPr>
          </w:p>
        </w:tc>
      </w:tr>
      <w:tr w:rsidR="00D5284A" w:rsidRPr="00E82F25" w14:paraId="2B8C9AD7" w14:textId="77777777" w:rsidTr="008A51B2">
        <w:trPr>
          <w:trHeight w:val="168"/>
        </w:trPr>
        <w:tc>
          <w:tcPr>
            <w:tcW w:w="3328" w:type="pct"/>
            <w:gridSpan w:val="8"/>
            <w:shd w:val="clear" w:color="auto" w:fill="79D2FF" w:themeFill="accent5" w:themeFillTint="66"/>
          </w:tcPr>
          <w:p w14:paraId="52BA391A" w14:textId="77777777" w:rsidR="00D5284A" w:rsidRPr="00AD50DD" w:rsidRDefault="00237458" w:rsidP="00FA1C32">
            <w:pPr>
              <w:spacing w:before="40" w:after="40" w:line="240" w:lineRule="auto"/>
              <w:rPr>
                <w:rFonts w:ascii="Arial" w:hAnsi="Arial" w:cs="Arial"/>
                <w:b/>
                <w:bCs/>
                <w:color w:val="000000" w:themeColor="text1"/>
              </w:rPr>
            </w:pPr>
            <w:r w:rsidRPr="00AD50DD">
              <w:rPr>
                <w:rFonts w:ascii="Arial" w:hAnsi="Arial" w:cs="Arial"/>
                <w:b/>
                <w:bCs/>
                <w:color w:val="000000" w:themeColor="text1"/>
              </w:rPr>
              <w:t>Any mobility problems that might affect clinic access?</w:t>
            </w:r>
          </w:p>
          <w:p w14:paraId="0BF3D292" w14:textId="3D667E71" w:rsidR="00C40786" w:rsidRPr="00AD50DD" w:rsidRDefault="00237458" w:rsidP="00FA1C32">
            <w:pPr>
              <w:spacing w:before="40" w:after="40" w:line="240" w:lineRule="auto"/>
              <w:rPr>
                <w:rFonts w:ascii="Arial" w:hAnsi="Arial" w:cs="Arial"/>
                <w:b/>
                <w:bCs/>
                <w:color w:val="000000" w:themeColor="text1"/>
              </w:rPr>
            </w:pPr>
            <w:r w:rsidRPr="00AD50DD">
              <w:rPr>
                <w:rFonts w:ascii="Arial" w:hAnsi="Arial" w:cs="Arial"/>
                <w:b/>
                <w:bCs/>
                <w:color w:val="000000" w:themeColor="text1"/>
              </w:rPr>
              <w:t>(such as ability to use stairs, uses wheelchair</w:t>
            </w:r>
            <w:r w:rsidR="00E82F25" w:rsidRPr="00AD50DD">
              <w:rPr>
                <w:rFonts w:ascii="Arial" w:hAnsi="Arial" w:cs="Arial"/>
                <w:b/>
                <w:bCs/>
                <w:color w:val="000000" w:themeColor="text1"/>
              </w:rPr>
              <w:t xml:space="preserve"> or mobility aids,</w:t>
            </w:r>
            <w:r w:rsidRPr="00AD50DD">
              <w:rPr>
                <w:rFonts w:ascii="Arial" w:hAnsi="Arial" w:cs="Arial"/>
                <w:b/>
                <w:bCs/>
                <w:color w:val="000000" w:themeColor="text1"/>
              </w:rPr>
              <w:t xml:space="preserve"> bedbound)</w:t>
            </w:r>
          </w:p>
        </w:tc>
        <w:tc>
          <w:tcPr>
            <w:tcW w:w="1672" w:type="pct"/>
            <w:gridSpan w:val="4"/>
            <w:shd w:val="clear" w:color="auto" w:fill="auto"/>
          </w:tcPr>
          <w:p w14:paraId="23E1E14A" w14:textId="77777777" w:rsidR="00C40786" w:rsidRPr="00E82F25" w:rsidRDefault="00C40786" w:rsidP="00FA1C32">
            <w:pPr>
              <w:spacing w:before="40" w:after="40" w:line="240" w:lineRule="auto"/>
              <w:rPr>
                <w:rFonts w:ascii="Arial" w:hAnsi="Arial" w:cs="Arial"/>
                <w:sz w:val="24"/>
                <w:szCs w:val="24"/>
              </w:rPr>
            </w:pPr>
          </w:p>
        </w:tc>
      </w:tr>
    </w:tbl>
    <w:p w14:paraId="1790392E" w14:textId="77777777" w:rsidR="00E82F25" w:rsidRDefault="00E82F25"/>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4161"/>
        <w:gridCol w:w="1822"/>
        <w:gridCol w:w="2935"/>
      </w:tblGrid>
      <w:tr w:rsidR="00C40786" w:rsidRPr="00E82F25" w14:paraId="10414BAF" w14:textId="77777777" w:rsidTr="008A51B2">
        <w:trPr>
          <w:trHeight w:val="168"/>
        </w:trPr>
        <w:tc>
          <w:tcPr>
            <w:tcW w:w="5000" w:type="pct"/>
            <w:gridSpan w:val="4"/>
            <w:shd w:val="clear" w:color="auto" w:fill="D35F05" w:themeFill="accent2"/>
          </w:tcPr>
          <w:p w14:paraId="4C1D0478" w14:textId="77777777" w:rsidR="00C40786" w:rsidRPr="00E82F25" w:rsidRDefault="00C40786" w:rsidP="00FA1C32">
            <w:pPr>
              <w:spacing w:before="40" w:after="40" w:line="240" w:lineRule="auto"/>
              <w:jc w:val="center"/>
              <w:rPr>
                <w:rFonts w:ascii="Arial" w:hAnsi="Arial" w:cs="Arial"/>
                <w:b/>
                <w:noProof/>
                <w:lang w:eastAsia="en-GB"/>
              </w:rPr>
            </w:pPr>
            <w:r w:rsidRPr="008A51B2">
              <w:rPr>
                <w:rFonts w:ascii="Arial" w:hAnsi="Arial" w:cs="Arial"/>
                <w:b/>
                <w:noProof/>
                <w:color w:val="FFFFFF" w:themeColor="background1"/>
                <w:lang w:eastAsia="en-GB"/>
              </w:rPr>
              <w:t>GP DETAILS</w:t>
            </w:r>
          </w:p>
        </w:tc>
      </w:tr>
      <w:tr w:rsidR="00D5284A" w:rsidRPr="00E82F25" w14:paraId="70284BF5" w14:textId="77777777" w:rsidTr="008A51B2">
        <w:trPr>
          <w:trHeight w:val="168"/>
        </w:trPr>
        <w:tc>
          <w:tcPr>
            <w:tcW w:w="810" w:type="pct"/>
            <w:shd w:val="clear" w:color="auto" w:fill="FDDDC5" w:themeFill="accent2" w:themeFillTint="33"/>
          </w:tcPr>
          <w:p w14:paraId="3401351E" w14:textId="77777777" w:rsidR="00C40786" w:rsidRPr="00E82F25" w:rsidRDefault="00C40786" w:rsidP="00FA1C32">
            <w:pPr>
              <w:spacing w:before="40" w:after="40" w:line="240" w:lineRule="auto"/>
              <w:rPr>
                <w:rFonts w:ascii="Arial" w:hAnsi="Arial" w:cs="Arial"/>
                <w:b/>
                <w:bCs/>
              </w:rPr>
            </w:pPr>
            <w:r w:rsidRPr="00E82F25">
              <w:rPr>
                <w:rFonts w:ascii="Arial" w:hAnsi="Arial" w:cs="Arial"/>
                <w:b/>
                <w:bCs/>
              </w:rPr>
              <w:t>GP Name:</w:t>
            </w:r>
          </w:p>
        </w:tc>
        <w:tc>
          <w:tcPr>
            <w:tcW w:w="1955" w:type="pct"/>
            <w:shd w:val="clear" w:color="auto" w:fill="auto"/>
          </w:tcPr>
          <w:p w14:paraId="2D5F90BF" w14:textId="77777777" w:rsidR="00C40786" w:rsidRPr="00E82F25" w:rsidRDefault="00C40786" w:rsidP="00FA1C32">
            <w:pPr>
              <w:spacing w:before="40" w:after="40" w:line="240" w:lineRule="auto"/>
              <w:rPr>
                <w:rFonts w:ascii="Arial" w:hAnsi="Arial" w:cs="Arial"/>
                <w:b/>
                <w:bCs/>
              </w:rPr>
            </w:pPr>
          </w:p>
        </w:tc>
        <w:tc>
          <w:tcPr>
            <w:tcW w:w="856" w:type="pct"/>
            <w:shd w:val="clear" w:color="auto" w:fill="FDDDC5" w:themeFill="accent2" w:themeFillTint="33"/>
          </w:tcPr>
          <w:p w14:paraId="4640C8DA" w14:textId="77777777" w:rsidR="00C40786" w:rsidRPr="00E82F25" w:rsidRDefault="00C40786" w:rsidP="00FA1C32">
            <w:pPr>
              <w:spacing w:before="40" w:after="40" w:line="240" w:lineRule="auto"/>
              <w:rPr>
                <w:rFonts w:ascii="Arial" w:hAnsi="Arial" w:cs="Arial"/>
                <w:b/>
                <w:bCs/>
              </w:rPr>
            </w:pPr>
            <w:r w:rsidRPr="00E82F25">
              <w:rPr>
                <w:rFonts w:ascii="Arial" w:hAnsi="Arial" w:cs="Arial"/>
                <w:b/>
                <w:bCs/>
              </w:rPr>
              <w:t>Telephone No:</w:t>
            </w:r>
          </w:p>
        </w:tc>
        <w:tc>
          <w:tcPr>
            <w:tcW w:w="1378" w:type="pct"/>
            <w:shd w:val="clear" w:color="auto" w:fill="auto"/>
          </w:tcPr>
          <w:p w14:paraId="3E662864" w14:textId="77777777" w:rsidR="00C40786" w:rsidRPr="00E82F25" w:rsidRDefault="00C40786" w:rsidP="00FA1C32">
            <w:pPr>
              <w:spacing w:before="40" w:after="40" w:line="240" w:lineRule="auto"/>
              <w:rPr>
                <w:rFonts w:ascii="Arial" w:hAnsi="Arial" w:cs="Arial"/>
                <w:b/>
                <w:bCs/>
              </w:rPr>
            </w:pPr>
          </w:p>
        </w:tc>
      </w:tr>
      <w:tr w:rsidR="00D5284A" w:rsidRPr="00E82F25" w14:paraId="108C690B" w14:textId="77777777" w:rsidTr="008A51B2">
        <w:trPr>
          <w:trHeight w:val="574"/>
        </w:trPr>
        <w:tc>
          <w:tcPr>
            <w:tcW w:w="810" w:type="pct"/>
            <w:shd w:val="clear" w:color="auto" w:fill="FDDDC5" w:themeFill="accent2" w:themeFillTint="33"/>
          </w:tcPr>
          <w:p w14:paraId="54F6E8B8" w14:textId="77777777" w:rsidR="00C40786" w:rsidRPr="00E82F25" w:rsidRDefault="00C40786" w:rsidP="00FA1C32">
            <w:pPr>
              <w:spacing w:before="40" w:after="40" w:line="240" w:lineRule="auto"/>
              <w:rPr>
                <w:rFonts w:ascii="Arial" w:hAnsi="Arial" w:cs="Arial"/>
                <w:b/>
                <w:bCs/>
              </w:rPr>
            </w:pPr>
            <w:r w:rsidRPr="00E82F25">
              <w:rPr>
                <w:rFonts w:ascii="Arial" w:hAnsi="Arial" w:cs="Arial"/>
                <w:b/>
                <w:bCs/>
              </w:rPr>
              <w:t>Practice Name &amp; Address:</w:t>
            </w:r>
          </w:p>
        </w:tc>
        <w:tc>
          <w:tcPr>
            <w:tcW w:w="4190" w:type="pct"/>
            <w:gridSpan w:val="3"/>
            <w:shd w:val="clear" w:color="auto" w:fill="auto"/>
          </w:tcPr>
          <w:p w14:paraId="1F4AB848" w14:textId="77777777" w:rsidR="00C40786" w:rsidRPr="00E82F25" w:rsidRDefault="00C40786" w:rsidP="00FA1C32">
            <w:pPr>
              <w:spacing w:before="40" w:after="40" w:line="240" w:lineRule="auto"/>
              <w:rPr>
                <w:rFonts w:ascii="Arial" w:hAnsi="Arial" w:cs="Arial"/>
                <w:b/>
                <w:bCs/>
              </w:rPr>
            </w:pPr>
          </w:p>
        </w:tc>
      </w:tr>
    </w:tbl>
    <w:p w14:paraId="7AE48609" w14:textId="77777777" w:rsidR="00D5284A" w:rsidRPr="00E82F25" w:rsidRDefault="00D5284A">
      <w:pPr>
        <w:rPr>
          <w:sz w:val="24"/>
          <w:szCs w:val="24"/>
        </w:rPr>
      </w:pPr>
    </w:p>
    <w:tbl>
      <w:tblPr>
        <w:tblStyle w:val="TableGrid"/>
        <w:tblW w:w="10627" w:type="dxa"/>
        <w:tblLook w:val="04A0" w:firstRow="1" w:lastRow="0" w:firstColumn="1" w:lastColumn="0" w:noHBand="0" w:noVBand="1"/>
      </w:tblPr>
      <w:tblGrid>
        <w:gridCol w:w="4390"/>
        <w:gridCol w:w="567"/>
        <w:gridCol w:w="5670"/>
      </w:tblGrid>
      <w:tr w:rsidR="000F3603" w:rsidRPr="00E82F25" w14:paraId="59D5AB9D" w14:textId="77777777" w:rsidTr="008A51B2">
        <w:tc>
          <w:tcPr>
            <w:tcW w:w="10627" w:type="dxa"/>
            <w:gridSpan w:val="3"/>
            <w:shd w:val="clear" w:color="auto" w:fill="63881F" w:themeFill="accent4"/>
          </w:tcPr>
          <w:p w14:paraId="66A8190B" w14:textId="42333242" w:rsidR="000F3603" w:rsidRPr="008A51B2" w:rsidRDefault="000F3603" w:rsidP="000D6FC7">
            <w:pPr>
              <w:rPr>
                <w:rFonts w:eastAsia="Times New Roman" w:cstheme="minorHAnsi"/>
                <w:b/>
                <w:bCs/>
                <w:color w:val="FFFFFF" w:themeColor="background1"/>
                <w:lang w:eastAsia="en-GB"/>
              </w:rPr>
            </w:pPr>
            <w:r w:rsidRPr="008A51B2">
              <w:rPr>
                <w:rFonts w:eastAsia="Times New Roman" w:cstheme="minorHAnsi"/>
                <w:b/>
                <w:bCs/>
                <w:color w:val="FFFFFF" w:themeColor="background1"/>
                <w:lang w:eastAsia="en-GB"/>
              </w:rPr>
              <w:t>What is your Podiatry Need? (If unsure, please leave blank)</w:t>
            </w:r>
          </w:p>
        </w:tc>
      </w:tr>
      <w:tr w:rsidR="000F3603" w:rsidRPr="00E82F25" w14:paraId="0BC4DD04" w14:textId="77777777" w:rsidTr="000F3603">
        <w:tc>
          <w:tcPr>
            <w:tcW w:w="4390" w:type="dxa"/>
            <w:shd w:val="clear" w:color="auto" w:fill="auto"/>
          </w:tcPr>
          <w:p w14:paraId="630FE4DA" w14:textId="7B5B25A1" w:rsidR="000F3603" w:rsidRPr="0031599D" w:rsidRDefault="000F3603" w:rsidP="000D6FC7">
            <w:pPr>
              <w:rPr>
                <w:rFonts w:eastAsia="Times New Roman" w:cstheme="minorHAnsi"/>
                <w:lang w:eastAsia="en-GB"/>
              </w:rPr>
            </w:pPr>
            <w:r w:rsidRPr="0031599D">
              <w:rPr>
                <w:rFonts w:ascii="Segoe UI Symbol" w:eastAsia="Times New Roman" w:hAnsi="Segoe UI Symbol" w:cs="Segoe UI Symbol"/>
                <w:lang w:eastAsia="en-GB"/>
              </w:rPr>
              <w:t>☐</w:t>
            </w:r>
            <w:r w:rsidRPr="0031599D">
              <w:rPr>
                <w:rFonts w:eastAsia="Times New Roman" w:cstheme="minorHAnsi"/>
                <w:lang w:eastAsia="en-GB"/>
              </w:rPr>
              <w:t xml:space="preserve"> Foot Ulcer</w:t>
            </w:r>
          </w:p>
        </w:tc>
        <w:tc>
          <w:tcPr>
            <w:tcW w:w="6237" w:type="dxa"/>
            <w:gridSpan w:val="2"/>
            <w:shd w:val="clear" w:color="auto" w:fill="auto"/>
          </w:tcPr>
          <w:p w14:paraId="6049D6DE" w14:textId="4AA3CAB3" w:rsidR="000F3603" w:rsidRPr="0031599D" w:rsidRDefault="000F3603" w:rsidP="000F3603">
            <w:pPr>
              <w:rPr>
                <w:rFonts w:eastAsia="Times New Roman" w:cstheme="minorHAnsi"/>
                <w:lang w:eastAsia="en-GB"/>
              </w:rPr>
            </w:pPr>
            <w:r w:rsidRPr="0031599D">
              <w:rPr>
                <w:rFonts w:ascii="Segoe UI Symbol" w:eastAsia="Times New Roman" w:hAnsi="Segoe UI Symbol" w:cs="Segoe UI Symbol"/>
                <w:lang w:eastAsia="en-GB"/>
              </w:rPr>
              <w:t>☐</w:t>
            </w:r>
            <w:r w:rsidRPr="0031599D">
              <w:rPr>
                <w:rFonts w:eastAsia="Times New Roman" w:cstheme="minorHAnsi"/>
                <w:lang w:eastAsia="en-GB"/>
              </w:rPr>
              <w:t xml:space="preserve"> Podiatry Treatment (nails/corns/callus)</w:t>
            </w:r>
          </w:p>
        </w:tc>
      </w:tr>
      <w:tr w:rsidR="000F3603" w:rsidRPr="00E82F25" w14:paraId="7CEE75BB" w14:textId="77777777" w:rsidTr="000F3603">
        <w:tc>
          <w:tcPr>
            <w:tcW w:w="4390" w:type="dxa"/>
            <w:shd w:val="clear" w:color="auto" w:fill="auto"/>
          </w:tcPr>
          <w:p w14:paraId="5F884223" w14:textId="72BF8F97" w:rsidR="000F3603" w:rsidRPr="0031599D" w:rsidRDefault="000F3603" w:rsidP="000D6FC7">
            <w:pPr>
              <w:rPr>
                <w:rFonts w:eastAsia="Times New Roman" w:cstheme="minorHAnsi"/>
                <w:lang w:eastAsia="en-GB"/>
              </w:rPr>
            </w:pPr>
            <w:r w:rsidRPr="0031599D">
              <w:rPr>
                <w:rFonts w:ascii="Segoe UI Symbol" w:eastAsia="Times New Roman" w:hAnsi="Segoe UI Symbol" w:cs="Segoe UI Symbol"/>
                <w:lang w:eastAsia="en-GB"/>
              </w:rPr>
              <w:t>☐</w:t>
            </w:r>
            <w:r w:rsidRPr="0031599D">
              <w:rPr>
                <w:rFonts w:eastAsia="Times New Roman" w:cstheme="minorHAnsi"/>
                <w:lang w:eastAsia="en-GB"/>
              </w:rPr>
              <w:t xml:space="preserve"> Nail Surgery  </w:t>
            </w:r>
          </w:p>
        </w:tc>
        <w:tc>
          <w:tcPr>
            <w:tcW w:w="6237" w:type="dxa"/>
            <w:gridSpan w:val="2"/>
            <w:shd w:val="clear" w:color="auto" w:fill="auto"/>
          </w:tcPr>
          <w:p w14:paraId="095E2CEF" w14:textId="6D834290" w:rsidR="000F3603" w:rsidRPr="0031599D" w:rsidRDefault="000F3603" w:rsidP="000D6FC7">
            <w:pPr>
              <w:rPr>
                <w:rFonts w:eastAsia="Times New Roman" w:cstheme="minorHAnsi"/>
                <w:lang w:eastAsia="en-GB"/>
              </w:rPr>
            </w:pPr>
            <w:r w:rsidRPr="0031599D">
              <w:rPr>
                <w:rFonts w:ascii="Segoe UI Symbol" w:eastAsia="Times New Roman" w:hAnsi="Segoe UI Symbol" w:cs="Segoe UI Symbol"/>
                <w:lang w:eastAsia="en-GB"/>
              </w:rPr>
              <w:t>☐</w:t>
            </w:r>
            <w:r w:rsidRPr="0031599D">
              <w:rPr>
                <w:rFonts w:eastAsia="Times New Roman" w:cstheme="minorHAnsi"/>
                <w:lang w:eastAsia="en-GB"/>
              </w:rPr>
              <w:t xml:space="preserve"> MSK </w:t>
            </w:r>
            <w:r w:rsidRPr="0031599D">
              <w:rPr>
                <w:rFonts w:eastAsia="Times New Roman" w:cstheme="minorHAnsi"/>
                <w:lang w:eastAsia="en-GB"/>
              </w:rPr>
              <w:t>/ Biomechanics</w:t>
            </w:r>
          </w:p>
        </w:tc>
      </w:tr>
      <w:tr w:rsidR="007D6010" w:rsidRPr="00E82F25" w14:paraId="1BC38806" w14:textId="77777777" w:rsidTr="008A51B2">
        <w:tc>
          <w:tcPr>
            <w:tcW w:w="10627" w:type="dxa"/>
            <w:gridSpan w:val="3"/>
            <w:shd w:val="clear" w:color="auto" w:fill="E3F2C7" w:themeFill="accent4" w:themeFillTint="33"/>
          </w:tcPr>
          <w:p w14:paraId="1A410582" w14:textId="77777777" w:rsidR="007D6010" w:rsidRPr="00E82F25" w:rsidRDefault="007D6010" w:rsidP="000D6FC7">
            <w:pPr>
              <w:rPr>
                <w:rFonts w:eastAsia="Times New Roman" w:cstheme="minorHAnsi"/>
                <w:b/>
                <w:bCs/>
                <w:lang w:eastAsia="en-GB"/>
              </w:rPr>
            </w:pPr>
            <w:r w:rsidRPr="00E82F25">
              <w:rPr>
                <w:rFonts w:eastAsia="Times New Roman" w:cstheme="minorHAnsi"/>
                <w:b/>
                <w:bCs/>
                <w:lang w:eastAsia="en-GB"/>
              </w:rPr>
              <w:t>What is your current foot problem?</w:t>
            </w:r>
          </w:p>
          <w:p w14:paraId="33714728" w14:textId="0413D5F2" w:rsidR="007D6010" w:rsidRPr="00E82F25" w:rsidRDefault="007D6010" w:rsidP="000D6FC7">
            <w:pPr>
              <w:rPr>
                <w:rFonts w:eastAsia="Times New Roman" w:cstheme="minorHAnsi"/>
                <w:lang w:eastAsia="en-GB"/>
              </w:rPr>
            </w:pPr>
            <w:r w:rsidRPr="00E82F25">
              <w:rPr>
                <w:rFonts w:eastAsia="Times New Roman" w:cstheme="minorHAnsi"/>
                <w:lang w:eastAsia="en-GB"/>
              </w:rPr>
              <w:t>Please describe (in your own words) the foot problem/s that you are seeking help with</w:t>
            </w:r>
          </w:p>
        </w:tc>
      </w:tr>
      <w:tr w:rsidR="000F3603" w:rsidRPr="00E82F25" w14:paraId="3C63FEC4" w14:textId="77777777" w:rsidTr="00E50B11">
        <w:trPr>
          <w:trHeight w:val="1560"/>
        </w:trPr>
        <w:tc>
          <w:tcPr>
            <w:tcW w:w="10627" w:type="dxa"/>
            <w:gridSpan w:val="3"/>
            <w:shd w:val="clear" w:color="auto" w:fill="FFFFFF" w:themeFill="background1"/>
          </w:tcPr>
          <w:p w14:paraId="4B8159EF" w14:textId="4AC65465" w:rsidR="000F3603" w:rsidRPr="00E82F25" w:rsidRDefault="000F3603" w:rsidP="00FA1C32">
            <w:pPr>
              <w:rPr>
                <w:rFonts w:eastAsia="Times New Roman" w:cstheme="minorHAnsi"/>
                <w:b/>
                <w:bCs/>
                <w:lang w:eastAsia="en-GB"/>
              </w:rPr>
            </w:pPr>
          </w:p>
        </w:tc>
      </w:tr>
      <w:tr w:rsidR="00E82F25" w:rsidRPr="00E82F25" w14:paraId="13A124C2" w14:textId="77777777" w:rsidTr="008A51B2">
        <w:trPr>
          <w:trHeight w:val="356"/>
        </w:trPr>
        <w:tc>
          <w:tcPr>
            <w:tcW w:w="10627" w:type="dxa"/>
            <w:gridSpan w:val="3"/>
            <w:shd w:val="clear" w:color="auto" w:fill="E3F2C7" w:themeFill="accent4" w:themeFillTint="33"/>
            <w:vAlign w:val="center"/>
          </w:tcPr>
          <w:p w14:paraId="7469A30D" w14:textId="11A820F4" w:rsidR="00E82F25" w:rsidRPr="00E82F25" w:rsidRDefault="00E82F25" w:rsidP="00331E11">
            <w:pPr>
              <w:rPr>
                <w:rFonts w:ascii="Arial" w:hAnsi="Arial" w:cs="Arial"/>
                <w:b/>
                <w:bCs/>
              </w:rPr>
            </w:pPr>
            <w:r w:rsidRPr="00E82F25">
              <w:rPr>
                <w:rFonts w:ascii="Arial" w:hAnsi="Arial" w:cs="Arial"/>
                <w:b/>
                <w:bCs/>
              </w:rPr>
              <w:t>In relation to your feet, do you have:</w:t>
            </w:r>
          </w:p>
        </w:tc>
      </w:tr>
      <w:tr w:rsidR="00AD50DD" w:rsidRPr="00E82F25" w14:paraId="2AA802B0" w14:textId="77777777" w:rsidTr="000F3603">
        <w:trPr>
          <w:trHeight w:val="356"/>
        </w:trPr>
        <w:tc>
          <w:tcPr>
            <w:tcW w:w="4957" w:type="dxa"/>
            <w:gridSpan w:val="2"/>
            <w:shd w:val="clear" w:color="auto" w:fill="auto"/>
            <w:vAlign w:val="center"/>
          </w:tcPr>
          <w:p w14:paraId="7BFA08BE" w14:textId="2949ABA5" w:rsidR="00AD50DD" w:rsidRPr="00AD50DD" w:rsidRDefault="00AD50DD" w:rsidP="00331E11">
            <w:pPr>
              <w:rPr>
                <w:rFonts w:ascii="Arial" w:hAnsi="Arial" w:cs="Arial"/>
              </w:rPr>
            </w:pPr>
            <w:sdt>
              <w:sdtPr>
                <w:rPr>
                  <w:rFonts w:ascii="Arial" w:hAnsi="Arial" w:cs="Arial"/>
                </w:rPr>
                <w:id w:val="333112663"/>
                <w14:checkbox>
                  <w14:checked w14:val="0"/>
                  <w14:checkedState w14:val="2612" w14:font="MS Gothic"/>
                  <w14:uncheckedState w14:val="2610" w14:font="MS Gothic"/>
                </w14:checkbox>
              </w:sdtPr>
              <w:sdtContent>
                <w:r w:rsidRPr="00AD50DD">
                  <w:rPr>
                    <w:rFonts w:ascii="MS Gothic" w:eastAsia="MS Gothic" w:hAnsi="MS Gothic" w:cs="Arial" w:hint="eastAsia"/>
                  </w:rPr>
                  <w:t>☐</w:t>
                </w:r>
              </w:sdtContent>
            </w:sdt>
            <w:r w:rsidRPr="00AD50DD">
              <w:rPr>
                <w:rFonts w:ascii="Arial" w:hAnsi="Arial" w:cs="Arial"/>
              </w:rPr>
              <w:t xml:space="preserve"> Toe</w:t>
            </w:r>
            <w:r>
              <w:rPr>
                <w:rFonts w:ascii="Arial" w:hAnsi="Arial" w:cs="Arial"/>
              </w:rPr>
              <w:t xml:space="preserve"> </w:t>
            </w:r>
            <w:r w:rsidRPr="00AD50DD">
              <w:rPr>
                <w:rFonts w:ascii="Arial" w:hAnsi="Arial" w:cs="Arial"/>
              </w:rPr>
              <w:t>/</w:t>
            </w:r>
            <w:r>
              <w:rPr>
                <w:rFonts w:ascii="Arial" w:hAnsi="Arial" w:cs="Arial"/>
              </w:rPr>
              <w:t xml:space="preserve"> </w:t>
            </w:r>
            <w:r w:rsidRPr="00AD50DD">
              <w:rPr>
                <w:rFonts w:ascii="Arial" w:hAnsi="Arial" w:cs="Arial"/>
              </w:rPr>
              <w:t>Foot</w:t>
            </w:r>
            <w:r>
              <w:rPr>
                <w:rFonts w:ascii="Arial" w:hAnsi="Arial" w:cs="Arial"/>
              </w:rPr>
              <w:t xml:space="preserve"> </w:t>
            </w:r>
            <w:r w:rsidRPr="00AD50DD">
              <w:rPr>
                <w:rFonts w:ascii="Arial" w:hAnsi="Arial" w:cs="Arial"/>
              </w:rPr>
              <w:t>/</w:t>
            </w:r>
            <w:r>
              <w:rPr>
                <w:rFonts w:ascii="Arial" w:hAnsi="Arial" w:cs="Arial"/>
              </w:rPr>
              <w:t xml:space="preserve"> </w:t>
            </w:r>
            <w:r w:rsidRPr="00AD50DD">
              <w:rPr>
                <w:rFonts w:ascii="Arial" w:hAnsi="Arial" w:cs="Arial"/>
              </w:rPr>
              <w:t>Leg amputation</w:t>
            </w:r>
          </w:p>
        </w:tc>
        <w:tc>
          <w:tcPr>
            <w:tcW w:w="5670" w:type="dxa"/>
            <w:shd w:val="clear" w:color="auto" w:fill="auto"/>
            <w:vAlign w:val="center"/>
          </w:tcPr>
          <w:p w14:paraId="075D8AF1" w14:textId="59336172" w:rsidR="00AD50DD" w:rsidRPr="00AD50DD" w:rsidRDefault="00AD50DD" w:rsidP="00331E11">
            <w:pPr>
              <w:rPr>
                <w:rFonts w:ascii="Arial" w:hAnsi="Arial" w:cs="Arial"/>
              </w:rPr>
            </w:pPr>
            <w:sdt>
              <w:sdtPr>
                <w:rPr>
                  <w:rFonts w:ascii="Arial" w:hAnsi="Arial" w:cs="Arial"/>
                </w:rPr>
                <w:id w:val="660580585"/>
                <w14:checkbox>
                  <w14:checked w14:val="0"/>
                  <w14:checkedState w14:val="2612" w14:font="MS Gothic"/>
                  <w14:uncheckedState w14:val="2610" w14:font="MS Gothic"/>
                </w14:checkbox>
              </w:sdtPr>
              <w:sdtContent>
                <w:r w:rsidRPr="00AD50DD">
                  <w:rPr>
                    <w:rFonts w:ascii="MS Gothic" w:eastAsia="MS Gothic" w:hAnsi="MS Gothic" w:cs="Arial" w:hint="eastAsia"/>
                  </w:rPr>
                  <w:t>☐</w:t>
                </w:r>
              </w:sdtContent>
            </w:sdt>
            <w:r w:rsidRPr="00AD50DD">
              <w:rPr>
                <w:rFonts w:ascii="Arial" w:hAnsi="Arial" w:cs="Arial"/>
              </w:rPr>
              <w:t xml:space="preserve"> Foot ulcer</w:t>
            </w:r>
          </w:p>
        </w:tc>
      </w:tr>
      <w:tr w:rsidR="00AD50DD" w:rsidRPr="00E82F25" w14:paraId="7A5AE9A5" w14:textId="77777777" w:rsidTr="000F3603">
        <w:trPr>
          <w:trHeight w:val="356"/>
        </w:trPr>
        <w:tc>
          <w:tcPr>
            <w:tcW w:w="4957" w:type="dxa"/>
            <w:gridSpan w:val="2"/>
            <w:shd w:val="clear" w:color="auto" w:fill="auto"/>
            <w:vAlign w:val="center"/>
          </w:tcPr>
          <w:p w14:paraId="117CBC17" w14:textId="7DD936D7" w:rsidR="00AD50DD" w:rsidRPr="00AD50DD" w:rsidRDefault="00AD50DD" w:rsidP="00331E11">
            <w:pPr>
              <w:rPr>
                <w:rFonts w:ascii="Arial" w:hAnsi="Arial" w:cs="Arial"/>
                <w:b/>
                <w:bCs/>
              </w:rPr>
            </w:pPr>
            <w:sdt>
              <w:sdtPr>
                <w:rPr>
                  <w:rFonts w:ascii="Arial" w:hAnsi="Arial" w:cs="Arial"/>
                </w:rPr>
                <w:id w:val="-573277730"/>
                <w14:checkbox>
                  <w14:checked w14:val="0"/>
                  <w14:checkedState w14:val="2612" w14:font="MS Gothic"/>
                  <w14:uncheckedState w14:val="2610" w14:font="MS Gothic"/>
                </w14:checkbox>
              </w:sdtPr>
              <w:sdtContent>
                <w:r w:rsidRPr="00AD50DD">
                  <w:rPr>
                    <w:rFonts w:ascii="MS Gothic" w:eastAsia="MS Gothic" w:hAnsi="MS Gothic" w:cs="Arial" w:hint="eastAsia"/>
                  </w:rPr>
                  <w:t>☐</w:t>
                </w:r>
              </w:sdtContent>
            </w:sdt>
            <w:r w:rsidRPr="00AD50DD">
              <w:rPr>
                <w:rFonts w:ascii="Arial" w:hAnsi="Arial" w:cs="Arial"/>
              </w:rPr>
              <w:t xml:space="preserve"> Current bacterial foot infection</w:t>
            </w:r>
          </w:p>
        </w:tc>
        <w:tc>
          <w:tcPr>
            <w:tcW w:w="5670" w:type="dxa"/>
            <w:shd w:val="clear" w:color="auto" w:fill="auto"/>
            <w:vAlign w:val="center"/>
          </w:tcPr>
          <w:p w14:paraId="6FE68A77" w14:textId="0AC415F0" w:rsidR="00AD50DD" w:rsidRPr="00AD50DD" w:rsidRDefault="00AD50DD" w:rsidP="00331E11">
            <w:pPr>
              <w:rPr>
                <w:rFonts w:ascii="Arial" w:hAnsi="Arial" w:cs="Arial"/>
                <w:b/>
                <w:bCs/>
              </w:rPr>
            </w:pPr>
            <w:sdt>
              <w:sdtPr>
                <w:rPr>
                  <w:rFonts w:ascii="Arial" w:hAnsi="Arial" w:cs="Arial"/>
                </w:rPr>
                <w:id w:val="78490041"/>
                <w14:checkbox>
                  <w14:checked w14:val="0"/>
                  <w14:checkedState w14:val="2612" w14:font="MS Gothic"/>
                  <w14:uncheckedState w14:val="2610" w14:font="MS Gothic"/>
                </w14:checkbox>
              </w:sdtPr>
              <w:sdtContent>
                <w:r w:rsidRPr="00AD50DD">
                  <w:rPr>
                    <w:rFonts w:ascii="MS Gothic" w:eastAsia="MS Gothic" w:hAnsi="MS Gothic" w:cs="Arial" w:hint="eastAsia"/>
                  </w:rPr>
                  <w:t>☐</w:t>
                </w:r>
              </w:sdtContent>
            </w:sdt>
            <w:r w:rsidRPr="00AD50DD">
              <w:rPr>
                <w:rFonts w:ascii="Arial" w:hAnsi="Arial" w:cs="Arial"/>
              </w:rPr>
              <w:t xml:space="preserve"> Currently Prescribed Antibiotics </w:t>
            </w:r>
          </w:p>
        </w:tc>
      </w:tr>
      <w:tr w:rsidR="007D6010" w:rsidRPr="00E82F25" w14:paraId="2D38931B" w14:textId="77777777" w:rsidTr="008A51B2">
        <w:tc>
          <w:tcPr>
            <w:tcW w:w="10627" w:type="dxa"/>
            <w:gridSpan w:val="3"/>
            <w:shd w:val="clear" w:color="auto" w:fill="E3F2C7" w:themeFill="accent4" w:themeFillTint="33"/>
          </w:tcPr>
          <w:p w14:paraId="24D04891" w14:textId="77777777" w:rsidR="007D6010" w:rsidRPr="00E82F25" w:rsidRDefault="007D6010" w:rsidP="000D6FC7">
            <w:pPr>
              <w:rPr>
                <w:rFonts w:eastAsia="Times New Roman" w:cstheme="minorHAnsi"/>
                <w:b/>
                <w:bCs/>
                <w:lang w:eastAsia="en-GB"/>
              </w:rPr>
            </w:pPr>
            <w:r w:rsidRPr="00E82F25">
              <w:rPr>
                <w:rFonts w:eastAsia="Times New Roman" w:cstheme="minorHAnsi"/>
                <w:b/>
                <w:bCs/>
                <w:lang w:eastAsia="en-GB"/>
              </w:rPr>
              <w:t>What are you hoping the podiatrist can do for you?</w:t>
            </w:r>
          </w:p>
          <w:p w14:paraId="11D4D693" w14:textId="6053D81B" w:rsidR="007D6010" w:rsidRPr="00E82F25" w:rsidRDefault="007D6010" w:rsidP="000D6FC7">
            <w:pPr>
              <w:rPr>
                <w:rFonts w:eastAsia="Times New Roman" w:cstheme="minorHAnsi"/>
                <w:lang w:eastAsia="en-GB"/>
              </w:rPr>
            </w:pPr>
            <w:r w:rsidRPr="00E82F25">
              <w:rPr>
                <w:rFonts w:eastAsia="Times New Roman" w:cstheme="minorHAnsi"/>
                <w:lang w:eastAsia="en-GB"/>
              </w:rPr>
              <w:t>This will help give us a better understanding of what you are expecting from a podiatry appointment</w:t>
            </w:r>
          </w:p>
        </w:tc>
      </w:tr>
      <w:tr w:rsidR="007347EB" w:rsidRPr="00E82F25" w14:paraId="1A7D9F45" w14:textId="77777777" w:rsidTr="00D5284A">
        <w:trPr>
          <w:trHeight w:val="576"/>
        </w:trPr>
        <w:tc>
          <w:tcPr>
            <w:tcW w:w="10627" w:type="dxa"/>
            <w:gridSpan w:val="3"/>
            <w:shd w:val="clear" w:color="auto" w:fill="FFFFFF" w:themeFill="background1"/>
          </w:tcPr>
          <w:p w14:paraId="6B01FF22" w14:textId="77777777" w:rsidR="007347EB" w:rsidRDefault="007347EB" w:rsidP="000D6FC7">
            <w:pPr>
              <w:rPr>
                <w:rFonts w:eastAsia="Times New Roman" w:cstheme="minorHAnsi"/>
                <w:b/>
                <w:bCs/>
                <w:lang w:eastAsia="en-GB"/>
              </w:rPr>
            </w:pPr>
            <w:bookmarkStart w:id="0" w:name="_Hlk139890119"/>
          </w:p>
          <w:p w14:paraId="5C7B468A" w14:textId="77777777" w:rsidR="00AD50DD" w:rsidRDefault="00AD50DD" w:rsidP="000D6FC7">
            <w:pPr>
              <w:rPr>
                <w:rFonts w:eastAsia="Times New Roman" w:cstheme="minorHAnsi"/>
                <w:b/>
                <w:bCs/>
                <w:lang w:eastAsia="en-GB"/>
              </w:rPr>
            </w:pPr>
          </w:p>
          <w:p w14:paraId="4C12A9E9" w14:textId="77777777" w:rsidR="00AD50DD" w:rsidRDefault="00AD50DD" w:rsidP="000D6FC7">
            <w:pPr>
              <w:rPr>
                <w:rFonts w:eastAsia="Times New Roman" w:cstheme="minorHAnsi"/>
                <w:b/>
                <w:bCs/>
                <w:lang w:eastAsia="en-GB"/>
              </w:rPr>
            </w:pPr>
          </w:p>
          <w:p w14:paraId="2B39B764" w14:textId="77777777" w:rsidR="00AD50DD" w:rsidRDefault="00AD50DD" w:rsidP="000D6FC7">
            <w:pPr>
              <w:rPr>
                <w:rFonts w:eastAsia="Times New Roman" w:cstheme="minorHAnsi"/>
                <w:b/>
                <w:bCs/>
                <w:lang w:eastAsia="en-GB"/>
              </w:rPr>
            </w:pPr>
          </w:p>
          <w:p w14:paraId="291E014B" w14:textId="77777777" w:rsidR="00AD50DD" w:rsidRDefault="00AD50DD" w:rsidP="000D6FC7">
            <w:pPr>
              <w:rPr>
                <w:rFonts w:eastAsia="Times New Roman" w:cstheme="minorHAnsi"/>
                <w:b/>
                <w:bCs/>
                <w:lang w:eastAsia="en-GB"/>
              </w:rPr>
            </w:pPr>
          </w:p>
          <w:p w14:paraId="041E53B3" w14:textId="603D421B" w:rsidR="00AD50DD" w:rsidRPr="00E82F25" w:rsidRDefault="00AD50DD" w:rsidP="000D6FC7">
            <w:pPr>
              <w:rPr>
                <w:rFonts w:eastAsia="Times New Roman" w:cstheme="minorHAnsi"/>
                <w:b/>
                <w:bCs/>
                <w:lang w:eastAsia="en-GB"/>
              </w:rPr>
            </w:pPr>
          </w:p>
        </w:tc>
      </w:tr>
    </w:tbl>
    <w:p w14:paraId="2BF6EEE6" w14:textId="39119059" w:rsidR="00D5284A" w:rsidRDefault="00D5284A"/>
    <w:p w14:paraId="71DB76A7" w14:textId="77777777" w:rsidR="00D5284A" w:rsidRDefault="00D5284A">
      <w:r>
        <w:br w:type="page"/>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237"/>
        <w:gridCol w:w="5957"/>
      </w:tblGrid>
      <w:tr w:rsidR="00446C30" w:rsidRPr="002A4E2E" w14:paraId="0BF8370C" w14:textId="77777777" w:rsidTr="008A51B2">
        <w:trPr>
          <w:trHeight w:val="392"/>
        </w:trPr>
        <w:tc>
          <w:tcPr>
            <w:tcW w:w="5000" w:type="pct"/>
            <w:gridSpan w:val="3"/>
            <w:shd w:val="clear" w:color="auto" w:fill="BF5082" w:themeFill="accent1"/>
            <w:vAlign w:val="center"/>
          </w:tcPr>
          <w:bookmarkEnd w:id="0"/>
          <w:p w14:paraId="6CA834A3" w14:textId="6CEDDD12" w:rsidR="00D43008" w:rsidRPr="00AD50DD" w:rsidRDefault="00D43008" w:rsidP="00EB5C91">
            <w:pPr>
              <w:spacing w:after="0" w:line="240" w:lineRule="auto"/>
              <w:rPr>
                <w:rFonts w:ascii="Arial" w:hAnsi="Arial" w:cs="Arial"/>
              </w:rPr>
            </w:pPr>
            <w:r w:rsidRPr="008A51B2">
              <w:rPr>
                <w:rFonts w:eastAsia="Times New Roman" w:cstheme="minorHAnsi"/>
                <w:b/>
                <w:bCs/>
                <w:color w:val="FFFFFF" w:themeColor="background1"/>
                <w:lang w:eastAsia="en-GB"/>
              </w:rPr>
              <w:t>Medical History:</w:t>
            </w:r>
            <w:r w:rsidRPr="008A51B2">
              <w:rPr>
                <w:rFonts w:eastAsia="Times New Roman" w:cstheme="minorHAnsi"/>
                <w:color w:val="FFFFFF" w:themeColor="background1"/>
                <w:lang w:eastAsia="en-GB"/>
              </w:rPr>
              <w:t xml:space="preserve"> </w:t>
            </w:r>
          </w:p>
        </w:tc>
      </w:tr>
      <w:tr w:rsidR="008A51B2" w:rsidRPr="002A4E2E" w14:paraId="249EDD79" w14:textId="77777777" w:rsidTr="008A51B2">
        <w:trPr>
          <w:trHeight w:val="392"/>
        </w:trPr>
        <w:tc>
          <w:tcPr>
            <w:tcW w:w="5000" w:type="pct"/>
            <w:gridSpan w:val="3"/>
            <w:shd w:val="clear" w:color="auto" w:fill="FFFFFF" w:themeFill="background1"/>
            <w:vAlign w:val="center"/>
          </w:tcPr>
          <w:p w14:paraId="10C9B12E" w14:textId="6D9EA303" w:rsidR="008A51B2" w:rsidRPr="00331E11" w:rsidRDefault="008A51B2" w:rsidP="00EB5C91">
            <w:pPr>
              <w:spacing w:after="0" w:line="240" w:lineRule="auto"/>
              <w:rPr>
                <w:rFonts w:eastAsia="Times New Roman" w:cstheme="minorHAnsi"/>
                <w:b/>
                <w:bCs/>
                <w:lang w:eastAsia="en-GB"/>
              </w:rPr>
            </w:pPr>
            <w:sdt>
              <w:sdtPr>
                <w:rPr>
                  <w:rFonts w:ascii="Arial" w:hAnsi="Arial" w:cs="Arial"/>
                  <w:b/>
                  <w:bCs/>
                </w:rPr>
                <w:id w:val="-692154351"/>
                <w14:checkbox>
                  <w14:checked w14:val="0"/>
                  <w14:checkedState w14:val="2612" w14:font="MS Gothic"/>
                  <w14:uncheckedState w14:val="2610" w14:font="MS Gothic"/>
                </w14:checkbox>
              </w:sdtPr>
              <w:sdtContent>
                <w:r w:rsidRPr="00331E11">
                  <w:rPr>
                    <w:rFonts w:ascii="MS Gothic" w:eastAsia="MS Gothic" w:hAnsi="MS Gothic" w:cs="Arial" w:hint="eastAsia"/>
                    <w:b/>
                    <w:bCs/>
                  </w:rPr>
                  <w:t>☐</w:t>
                </w:r>
              </w:sdtContent>
            </w:sdt>
            <w:r w:rsidRPr="00331E11">
              <w:rPr>
                <w:rFonts w:ascii="Arial" w:hAnsi="Arial" w:cs="Arial"/>
                <w:b/>
                <w:bCs/>
              </w:rPr>
              <w:t xml:space="preserve">  No medical conditions       </w:t>
            </w:r>
          </w:p>
        </w:tc>
      </w:tr>
      <w:tr w:rsidR="00685EBF" w:rsidRPr="002A4E2E" w14:paraId="73AFFFCD" w14:textId="77777777" w:rsidTr="008A51B2">
        <w:trPr>
          <w:trHeight w:val="392"/>
        </w:trPr>
        <w:tc>
          <w:tcPr>
            <w:tcW w:w="5000" w:type="pct"/>
            <w:gridSpan w:val="3"/>
            <w:shd w:val="clear" w:color="auto" w:fill="F2DBE5" w:themeFill="accent1" w:themeFillTint="33"/>
            <w:vAlign w:val="center"/>
          </w:tcPr>
          <w:p w14:paraId="2E46F84A" w14:textId="164A51A0" w:rsidR="00685EBF" w:rsidRPr="00AD50DD" w:rsidRDefault="00AD50DD" w:rsidP="00EB5C91">
            <w:pPr>
              <w:spacing w:after="0" w:line="240" w:lineRule="auto"/>
              <w:rPr>
                <w:rFonts w:ascii="Arial" w:hAnsi="Arial" w:cs="Arial"/>
                <w:b/>
                <w:bCs/>
              </w:rPr>
            </w:pPr>
            <w:r>
              <w:rPr>
                <w:rFonts w:ascii="Arial" w:hAnsi="Arial" w:cs="Arial"/>
                <w:b/>
                <w:bCs/>
              </w:rPr>
              <w:t>Please tick if</w:t>
            </w:r>
            <w:r w:rsidR="00237458" w:rsidRPr="00AD50DD">
              <w:rPr>
                <w:rFonts w:ascii="Arial" w:hAnsi="Arial" w:cs="Arial"/>
                <w:b/>
                <w:bCs/>
              </w:rPr>
              <w:t xml:space="preserve"> you have any of the conditions listed below: (if yes, please give further detail)</w:t>
            </w:r>
          </w:p>
        </w:tc>
      </w:tr>
      <w:tr w:rsidR="00AD50DD" w:rsidRPr="002A4E2E" w14:paraId="06314A08" w14:textId="77777777" w:rsidTr="002B16E6">
        <w:trPr>
          <w:trHeight w:val="322"/>
        </w:trPr>
        <w:tc>
          <w:tcPr>
            <w:tcW w:w="205" w:type="pct"/>
          </w:tcPr>
          <w:p w14:paraId="68CDB36F" w14:textId="5A2E6D0E" w:rsidR="00AD50DD" w:rsidRPr="002B16E6" w:rsidRDefault="00AD50DD" w:rsidP="003E5DD2">
            <w:pPr>
              <w:spacing w:after="0" w:line="247" w:lineRule="auto"/>
              <w:rPr>
                <w:rFonts w:cstheme="minorHAnsi"/>
              </w:rPr>
            </w:pPr>
            <w:sdt>
              <w:sdtPr>
                <w:rPr>
                  <w:rFonts w:cstheme="minorHAnsi"/>
                </w:rPr>
                <w:id w:val="-786883245"/>
                <w14:checkbox>
                  <w14:checked w14:val="0"/>
                  <w14:checkedState w14:val="2612" w14:font="MS Gothic"/>
                  <w14:uncheckedState w14:val="2610" w14:font="MS Gothic"/>
                </w14:checkbox>
              </w:sdtPr>
              <w:sdtContent>
                <w:r w:rsidR="002B16E6">
                  <w:rPr>
                    <w:rFonts w:ascii="MS Gothic" w:eastAsia="MS Gothic" w:hAnsi="MS Gothic" w:cstheme="minorHAnsi" w:hint="eastAsia"/>
                  </w:rPr>
                  <w:t>☐</w:t>
                </w:r>
              </w:sdtContent>
            </w:sdt>
            <w:r w:rsidRPr="002B16E6">
              <w:rPr>
                <w:rFonts w:cstheme="minorHAnsi"/>
              </w:rPr>
              <w:t xml:space="preserve"> </w:t>
            </w:r>
          </w:p>
        </w:tc>
        <w:tc>
          <w:tcPr>
            <w:tcW w:w="1993" w:type="pct"/>
          </w:tcPr>
          <w:p w14:paraId="6F837881" w14:textId="77777777" w:rsidR="00AD50DD" w:rsidRDefault="00AD50DD" w:rsidP="00237458">
            <w:pPr>
              <w:spacing w:after="0" w:line="247" w:lineRule="auto"/>
              <w:rPr>
                <w:rFonts w:cstheme="minorHAnsi"/>
              </w:rPr>
            </w:pPr>
            <w:r w:rsidRPr="00AD50DD">
              <w:rPr>
                <w:rFonts w:cstheme="minorHAnsi"/>
              </w:rPr>
              <w:t>Diabetes</w:t>
            </w:r>
            <w:r w:rsidRPr="00AD50DD">
              <w:rPr>
                <w:rFonts w:cstheme="minorHAnsi"/>
              </w:rPr>
              <w:t xml:space="preserve"> </w:t>
            </w:r>
          </w:p>
          <w:p w14:paraId="0C546E31" w14:textId="05AD96EB" w:rsidR="00AD50DD" w:rsidRPr="00AD50DD" w:rsidRDefault="00AD50DD" w:rsidP="00237458">
            <w:pPr>
              <w:spacing w:after="0" w:line="247" w:lineRule="auto"/>
              <w:rPr>
                <w:rFonts w:cstheme="minorHAnsi"/>
              </w:rPr>
            </w:pPr>
            <w:r w:rsidRPr="00AD50DD">
              <w:rPr>
                <w:rFonts w:cstheme="minorHAnsi"/>
              </w:rPr>
              <w:t>(please state type and how controlled)</w:t>
            </w:r>
          </w:p>
        </w:tc>
        <w:tc>
          <w:tcPr>
            <w:tcW w:w="2802" w:type="pct"/>
          </w:tcPr>
          <w:p w14:paraId="2A7283A6" w14:textId="027D67D2" w:rsidR="00AD50DD" w:rsidRPr="003E5DD2" w:rsidRDefault="00AD50DD" w:rsidP="00237458">
            <w:pPr>
              <w:spacing w:after="0" w:line="247" w:lineRule="auto"/>
              <w:rPr>
                <w:rFonts w:cstheme="minorHAnsi"/>
                <w:sz w:val="20"/>
                <w:szCs w:val="20"/>
              </w:rPr>
            </w:pPr>
          </w:p>
        </w:tc>
      </w:tr>
      <w:tr w:rsidR="00AD50DD" w:rsidRPr="002A4E2E" w14:paraId="6FF177FD" w14:textId="77777777" w:rsidTr="002B16E6">
        <w:trPr>
          <w:trHeight w:val="322"/>
        </w:trPr>
        <w:tc>
          <w:tcPr>
            <w:tcW w:w="205" w:type="pct"/>
          </w:tcPr>
          <w:p w14:paraId="7469B5A6" w14:textId="3E262D89" w:rsidR="00AD50DD" w:rsidRPr="002B16E6" w:rsidRDefault="00AD50DD" w:rsidP="00237458">
            <w:pPr>
              <w:spacing w:after="0" w:line="247" w:lineRule="auto"/>
              <w:rPr>
                <w:rFonts w:cstheme="minorHAnsi"/>
              </w:rPr>
            </w:pPr>
            <w:sdt>
              <w:sdtPr>
                <w:rPr>
                  <w:rFonts w:cstheme="minorHAnsi"/>
                </w:rPr>
                <w:id w:val="2101054296"/>
                <w14:checkbox>
                  <w14:checked w14:val="0"/>
                  <w14:checkedState w14:val="2612" w14:font="MS Gothic"/>
                  <w14:uncheckedState w14:val="2610" w14:font="MS Gothic"/>
                </w14:checkbox>
              </w:sdtPr>
              <w:sdtContent>
                <w:r w:rsidRPr="002B16E6">
                  <w:rPr>
                    <w:rFonts w:ascii="Segoe UI Symbol" w:eastAsia="MS Gothic" w:hAnsi="Segoe UI Symbol" w:cs="Segoe UI Symbol"/>
                  </w:rPr>
                  <w:t>☐</w:t>
                </w:r>
              </w:sdtContent>
            </w:sdt>
            <w:r w:rsidRPr="002B16E6">
              <w:rPr>
                <w:rFonts w:cstheme="minorHAnsi"/>
              </w:rPr>
              <w:t xml:space="preserve"> </w:t>
            </w:r>
          </w:p>
        </w:tc>
        <w:tc>
          <w:tcPr>
            <w:tcW w:w="1993" w:type="pct"/>
          </w:tcPr>
          <w:p w14:paraId="77D6FEEF" w14:textId="7A04D705" w:rsidR="00AD50DD" w:rsidRPr="00AD50DD" w:rsidRDefault="00AD50DD" w:rsidP="003E5DD2">
            <w:pPr>
              <w:spacing w:after="0" w:line="247" w:lineRule="auto"/>
              <w:rPr>
                <w:rFonts w:cstheme="minorHAnsi"/>
              </w:rPr>
            </w:pPr>
            <w:r w:rsidRPr="00AD50DD">
              <w:rPr>
                <w:rFonts w:cstheme="minorHAnsi"/>
              </w:rPr>
              <w:t>Heart Conditions</w:t>
            </w:r>
            <w:r w:rsidRPr="00AD50DD">
              <w:rPr>
                <w:rFonts w:cstheme="minorHAnsi"/>
              </w:rPr>
              <w:t xml:space="preserve"> (e.g. AF, Angina, Heart Attack, Peripheral Arterial Disease)</w:t>
            </w:r>
          </w:p>
        </w:tc>
        <w:tc>
          <w:tcPr>
            <w:tcW w:w="2802" w:type="pct"/>
          </w:tcPr>
          <w:p w14:paraId="3705AE03" w14:textId="034327D7" w:rsidR="00AD50DD" w:rsidRPr="003E5DD2" w:rsidRDefault="00AD50DD" w:rsidP="00237458">
            <w:pPr>
              <w:spacing w:after="0" w:line="247" w:lineRule="auto"/>
              <w:rPr>
                <w:rFonts w:cstheme="minorHAnsi"/>
                <w:sz w:val="20"/>
                <w:szCs w:val="20"/>
              </w:rPr>
            </w:pPr>
          </w:p>
        </w:tc>
      </w:tr>
      <w:tr w:rsidR="00AD50DD" w:rsidRPr="002A4E2E" w14:paraId="64D2FCA5" w14:textId="77777777" w:rsidTr="002B16E6">
        <w:trPr>
          <w:trHeight w:val="322"/>
        </w:trPr>
        <w:tc>
          <w:tcPr>
            <w:tcW w:w="205" w:type="pct"/>
          </w:tcPr>
          <w:p w14:paraId="74FE319E" w14:textId="6A6C9384" w:rsidR="00AD50DD" w:rsidRPr="002B16E6" w:rsidRDefault="00AD50DD" w:rsidP="003E5DD2">
            <w:pPr>
              <w:spacing w:after="0" w:line="247" w:lineRule="auto"/>
              <w:rPr>
                <w:rFonts w:cstheme="minorHAnsi"/>
              </w:rPr>
            </w:pPr>
            <w:r w:rsidRPr="002B16E6">
              <w:rPr>
                <w:rFonts w:ascii="Segoe UI Symbol" w:hAnsi="Segoe UI Symbol" w:cs="Segoe UI Symbol"/>
              </w:rPr>
              <w:t>☐</w:t>
            </w:r>
            <w:r w:rsidRPr="002B16E6">
              <w:rPr>
                <w:rFonts w:cstheme="minorHAnsi"/>
              </w:rPr>
              <w:t xml:space="preserve"> </w:t>
            </w:r>
          </w:p>
        </w:tc>
        <w:tc>
          <w:tcPr>
            <w:tcW w:w="1993" w:type="pct"/>
          </w:tcPr>
          <w:p w14:paraId="479958CA" w14:textId="62641A8C" w:rsidR="00AD50DD" w:rsidRPr="00AD50DD" w:rsidRDefault="00AD50DD" w:rsidP="003E5DD2">
            <w:pPr>
              <w:spacing w:after="0" w:line="247" w:lineRule="auto"/>
              <w:rPr>
                <w:rFonts w:cstheme="minorHAnsi"/>
              </w:rPr>
            </w:pPr>
            <w:r w:rsidRPr="00AD50DD">
              <w:rPr>
                <w:rFonts w:cstheme="minorHAnsi"/>
              </w:rPr>
              <w:t>Stroke</w:t>
            </w:r>
          </w:p>
        </w:tc>
        <w:tc>
          <w:tcPr>
            <w:tcW w:w="2802" w:type="pct"/>
          </w:tcPr>
          <w:p w14:paraId="7987ABB3" w14:textId="7D9DB2D6" w:rsidR="00AD50DD" w:rsidRPr="003E5DD2" w:rsidRDefault="00AD50DD" w:rsidP="00237458">
            <w:pPr>
              <w:spacing w:after="0" w:line="247" w:lineRule="auto"/>
              <w:rPr>
                <w:rFonts w:cstheme="minorHAnsi"/>
                <w:sz w:val="20"/>
                <w:szCs w:val="20"/>
              </w:rPr>
            </w:pPr>
          </w:p>
        </w:tc>
      </w:tr>
      <w:tr w:rsidR="00AD50DD" w:rsidRPr="002A4E2E" w14:paraId="2D276EB8" w14:textId="77777777" w:rsidTr="002B16E6">
        <w:trPr>
          <w:trHeight w:val="322"/>
        </w:trPr>
        <w:tc>
          <w:tcPr>
            <w:tcW w:w="205" w:type="pct"/>
          </w:tcPr>
          <w:p w14:paraId="64FE6CBA" w14:textId="6140F0FF" w:rsidR="00AD50DD" w:rsidRPr="002B16E6" w:rsidRDefault="00AD50DD" w:rsidP="003E5DD2">
            <w:pPr>
              <w:spacing w:after="0" w:line="247" w:lineRule="auto"/>
              <w:rPr>
                <w:rFonts w:cstheme="minorHAnsi"/>
              </w:rPr>
            </w:pPr>
            <w:sdt>
              <w:sdtPr>
                <w:rPr>
                  <w:rFonts w:cstheme="minorHAnsi"/>
                </w:rPr>
                <w:id w:val="407050036"/>
                <w14:checkbox>
                  <w14:checked w14:val="0"/>
                  <w14:checkedState w14:val="2612" w14:font="MS Gothic"/>
                  <w14:uncheckedState w14:val="2610" w14:font="MS Gothic"/>
                </w14:checkbox>
              </w:sdtPr>
              <w:sdtContent>
                <w:r w:rsidRPr="002B16E6">
                  <w:rPr>
                    <w:rFonts w:ascii="Segoe UI Symbol" w:eastAsia="MS Gothic" w:hAnsi="Segoe UI Symbol" w:cs="Segoe UI Symbol"/>
                  </w:rPr>
                  <w:t>☐</w:t>
                </w:r>
              </w:sdtContent>
            </w:sdt>
            <w:r w:rsidRPr="002B16E6">
              <w:rPr>
                <w:rFonts w:cstheme="minorHAnsi"/>
              </w:rPr>
              <w:t xml:space="preserve"> </w:t>
            </w:r>
          </w:p>
        </w:tc>
        <w:tc>
          <w:tcPr>
            <w:tcW w:w="1993" w:type="pct"/>
          </w:tcPr>
          <w:p w14:paraId="70603F8B" w14:textId="136A4460" w:rsidR="00AD50DD" w:rsidRPr="00AD50DD" w:rsidRDefault="00AD50DD" w:rsidP="003E5DD2">
            <w:pPr>
              <w:spacing w:after="0" w:line="247" w:lineRule="auto"/>
              <w:rPr>
                <w:rFonts w:cstheme="minorHAnsi"/>
              </w:rPr>
            </w:pPr>
            <w:r w:rsidRPr="00AD50DD">
              <w:rPr>
                <w:rFonts w:cstheme="minorHAnsi"/>
              </w:rPr>
              <w:t>Chemotherapy</w:t>
            </w:r>
          </w:p>
        </w:tc>
        <w:tc>
          <w:tcPr>
            <w:tcW w:w="2802" w:type="pct"/>
          </w:tcPr>
          <w:p w14:paraId="7D908ABD" w14:textId="42E1E3C9" w:rsidR="00AD50DD" w:rsidRPr="003E5DD2" w:rsidRDefault="00AD50DD" w:rsidP="00237458">
            <w:pPr>
              <w:spacing w:after="0" w:line="247" w:lineRule="auto"/>
              <w:rPr>
                <w:rFonts w:cstheme="minorHAnsi"/>
                <w:sz w:val="20"/>
                <w:szCs w:val="20"/>
              </w:rPr>
            </w:pPr>
          </w:p>
        </w:tc>
      </w:tr>
      <w:tr w:rsidR="002B16E6" w:rsidRPr="002A4E2E" w14:paraId="193AE52F" w14:textId="77777777" w:rsidTr="002B16E6">
        <w:trPr>
          <w:trHeight w:val="322"/>
        </w:trPr>
        <w:tc>
          <w:tcPr>
            <w:tcW w:w="205" w:type="pct"/>
          </w:tcPr>
          <w:p w14:paraId="5676E063" w14:textId="20552DC2" w:rsidR="002B16E6" w:rsidRPr="002B16E6" w:rsidRDefault="002B16E6" w:rsidP="003E5DD2">
            <w:pPr>
              <w:spacing w:after="0" w:line="247" w:lineRule="auto"/>
              <w:rPr>
                <w:rFonts w:cstheme="minorHAnsi"/>
              </w:rPr>
            </w:pPr>
            <w:sdt>
              <w:sdtPr>
                <w:rPr>
                  <w:rFonts w:cstheme="minorHAnsi"/>
                </w:rPr>
                <w:id w:val="-1631621561"/>
                <w14:checkbox>
                  <w14:checked w14:val="0"/>
                  <w14:checkedState w14:val="2612" w14:font="MS Gothic"/>
                  <w14:uncheckedState w14:val="2610" w14:font="MS Gothic"/>
                </w14:checkbox>
              </w:sdtPr>
              <w:sdtContent>
                <w:r w:rsidRPr="002B16E6">
                  <w:rPr>
                    <w:rFonts w:ascii="Segoe UI Symbol" w:eastAsia="MS Gothic" w:hAnsi="Segoe UI Symbol" w:cs="Segoe UI Symbol"/>
                  </w:rPr>
                  <w:t>☐</w:t>
                </w:r>
              </w:sdtContent>
            </w:sdt>
            <w:r w:rsidRPr="002B16E6">
              <w:rPr>
                <w:rFonts w:cstheme="minorHAnsi"/>
              </w:rPr>
              <w:t xml:space="preserve"> </w:t>
            </w:r>
          </w:p>
        </w:tc>
        <w:tc>
          <w:tcPr>
            <w:tcW w:w="1993" w:type="pct"/>
          </w:tcPr>
          <w:p w14:paraId="177C80D4" w14:textId="7EC9265E" w:rsidR="002B16E6" w:rsidRPr="00AD50DD" w:rsidRDefault="002B16E6" w:rsidP="003E5DD2">
            <w:pPr>
              <w:spacing w:after="0" w:line="247" w:lineRule="auto"/>
              <w:rPr>
                <w:rFonts w:cstheme="minorHAnsi"/>
              </w:rPr>
            </w:pPr>
            <w:r w:rsidRPr="00AD50DD">
              <w:rPr>
                <w:rFonts w:cstheme="minorHAnsi"/>
              </w:rPr>
              <w:t xml:space="preserve">Renal Problems </w:t>
            </w:r>
            <w:r w:rsidRPr="00AD50DD">
              <w:rPr>
                <w:rFonts w:cstheme="minorHAnsi"/>
              </w:rPr>
              <w:t>(e.g. replacement therapy/dialysis)</w:t>
            </w:r>
          </w:p>
        </w:tc>
        <w:tc>
          <w:tcPr>
            <w:tcW w:w="2802" w:type="pct"/>
          </w:tcPr>
          <w:p w14:paraId="1A6E6C3B" w14:textId="2B7A7B47" w:rsidR="002B16E6" w:rsidRPr="003E5DD2" w:rsidRDefault="002B16E6" w:rsidP="00237458">
            <w:pPr>
              <w:spacing w:after="0" w:line="247" w:lineRule="auto"/>
              <w:rPr>
                <w:rFonts w:cstheme="minorHAnsi"/>
                <w:sz w:val="20"/>
                <w:szCs w:val="20"/>
              </w:rPr>
            </w:pPr>
          </w:p>
        </w:tc>
      </w:tr>
      <w:tr w:rsidR="002B16E6" w:rsidRPr="002A4E2E" w14:paraId="3F3D92E5" w14:textId="77777777" w:rsidTr="002B16E6">
        <w:trPr>
          <w:trHeight w:val="322"/>
        </w:trPr>
        <w:tc>
          <w:tcPr>
            <w:tcW w:w="205" w:type="pct"/>
          </w:tcPr>
          <w:p w14:paraId="2F6BD3C0" w14:textId="3AB9433B" w:rsidR="002B16E6" w:rsidRPr="002B16E6" w:rsidRDefault="002B16E6" w:rsidP="00D5284A">
            <w:pPr>
              <w:spacing w:after="0" w:line="247" w:lineRule="auto"/>
              <w:rPr>
                <w:rFonts w:cstheme="minorHAnsi"/>
              </w:rPr>
            </w:pPr>
            <w:sdt>
              <w:sdtPr>
                <w:rPr>
                  <w:rFonts w:cstheme="minorHAnsi"/>
                </w:rPr>
                <w:id w:val="603157275"/>
                <w14:checkbox>
                  <w14:checked w14:val="0"/>
                  <w14:checkedState w14:val="2612" w14:font="MS Gothic"/>
                  <w14:uncheckedState w14:val="2610" w14:font="MS Gothic"/>
                </w14:checkbox>
              </w:sdtPr>
              <w:sdtContent>
                <w:r w:rsidRPr="002B16E6">
                  <w:rPr>
                    <w:rFonts w:ascii="Segoe UI Symbol" w:eastAsia="MS Gothic" w:hAnsi="Segoe UI Symbol" w:cs="Segoe UI Symbol"/>
                  </w:rPr>
                  <w:t>☐</w:t>
                </w:r>
              </w:sdtContent>
            </w:sdt>
            <w:r w:rsidRPr="002B16E6">
              <w:rPr>
                <w:rFonts w:cstheme="minorHAnsi"/>
              </w:rPr>
              <w:t xml:space="preserve"> </w:t>
            </w:r>
          </w:p>
        </w:tc>
        <w:tc>
          <w:tcPr>
            <w:tcW w:w="1993" w:type="pct"/>
          </w:tcPr>
          <w:p w14:paraId="1B1EBEB1" w14:textId="06231A06" w:rsidR="002B16E6" w:rsidRPr="00AD50DD" w:rsidRDefault="002B16E6" w:rsidP="00E82F25">
            <w:pPr>
              <w:spacing w:after="0" w:line="247" w:lineRule="auto"/>
              <w:rPr>
                <w:rFonts w:cstheme="minorHAnsi"/>
              </w:rPr>
            </w:pPr>
            <w:r w:rsidRPr="00AD50DD">
              <w:rPr>
                <w:rFonts w:cstheme="minorHAnsi"/>
              </w:rPr>
              <w:t>Respiratory Conditions</w:t>
            </w:r>
            <w:r w:rsidRPr="00AD50DD">
              <w:rPr>
                <w:rFonts w:cstheme="minorHAnsi"/>
              </w:rPr>
              <w:t xml:space="preserve"> (e.g. COPD)</w:t>
            </w:r>
          </w:p>
        </w:tc>
        <w:tc>
          <w:tcPr>
            <w:tcW w:w="2802" w:type="pct"/>
          </w:tcPr>
          <w:p w14:paraId="1E585EE7" w14:textId="77777777" w:rsidR="002B16E6" w:rsidRPr="003E5DD2" w:rsidRDefault="002B16E6" w:rsidP="00D5284A">
            <w:pPr>
              <w:spacing w:after="0" w:line="247" w:lineRule="auto"/>
              <w:rPr>
                <w:rFonts w:cstheme="minorHAnsi"/>
                <w:sz w:val="20"/>
                <w:szCs w:val="20"/>
              </w:rPr>
            </w:pPr>
          </w:p>
        </w:tc>
      </w:tr>
      <w:tr w:rsidR="002B16E6" w:rsidRPr="002A4E2E" w14:paraId="2331AB41" w14:textId="77777777" w:rsidTr="002B16E6">
        <w:trPr>
          <w:trHeight w:val="322"/>
        </w:trPr>
        <w:tc>
          <w:tcPr>
            <w:tcW w:w="205" w:type="pct"/>
          </w:tcPr>
          <w:p w14:paraId="7CEF13E8" w14:textId="073FAB02" w:rsidR="002B16E6" w:rsidRPr="002B16E6" w:rsidRDefault="002B16E6" w:rsidP="00D5284A">
            <w:pPr>
              <w:spacing w:after="0" w:line="247" w:lineRule="auto"/>
              <w:rPr>
                <w:rFonts w:cstheme="minorHAnsi"/>
              </w:rPr>
            </w:pPr>
            <w:sdt>
              <w:sdtPr>
                <w:rPr>
                  <w:rFonts w:cstheme="minorHAnsi"/>
                </w:rPr>
                <w:id w:val="-138338695"/>
                <w14:checkbox>
                  <w14:checked w14:val="0"/>
                  <w14:checkedState w14:val="2612" w14:font="MS Gothic"/>
                  <w14:uncheckedState w14:val="2610" w14:font="MS Gothic"/>
                </w14:checkbox>
              </w:sdtPr>
              <w:sdtContent>
                <w:r w:rsidRPr="002B16E6">
                  <w:rPr>
                    <w:rFonts w:ascii="Segoe UI Symbol" w:eastAsia="MS Gothic" w:hAnsi="Segoe UI Symbol" w:cs="Segoe UI Symbol"/>
                  </w:rPr>
                  <w:t>☐</w:t>
                </w:r>
              </w:sdtContent>
            </w:sdt>
            <w:r w:rsidRPr="002B16E6">
              <w:rPr>
                <w:rFonts w:cstheme="minorHAnsi"/>
              </w:rPr>
              <w:t xml:space="preserve"> </w:t>
            </w:r>
          </w:p>
        </w:tc>
        <w:tc>
          <w:tcPr>
            <w:tcW w:w="1993" w:type="pct"/>
          </w:tcPr>
          <w:p w14:paraId="38391FE7" w14:textId="4653F703" w:rsidR="002B16E6" w:rsidRPr="00AD50DD" w:rsidRDefault="002B16E6" w:rsidP="00D5284A">
            <w:pPr>
              <w:spacing w:after="0" w:line="247" w:lineRule="auto"/>
              <w:rPr>
                <w:rFonts w:cstheme="minorHAnsi"/>
              </w:rPr>
            </w:pPr>
            <w:r w:rsidRPr="00AD50DD">
              <w:rPr>
                <w:rFonts w:cstheme="minorHAnsi"/>
              </w:rPr>
              <w:t>Inflammatory Arthropathies</w:t>
            </w:r>
            <w:r w:rsidRPr="00AD50DD">
              <w:rPr>
                <w:rFonts w:cstheme="minorHAnsi"/>
              </w:rPr>
              <w:t xml:space="preserve"> (e.g. </w:t>
            </w:r>
            <w:r w:rsidRPr="00AD50DD">
              <w:rPr>
                <w:rFonts w:cstheme="minorHAnsi"/>
              </w:rPr>
              <w:t>Rheumatoid Arthritis</w:t>
            </w:r>
            <w:r w:rsidRPr="00AD50DD">
              <w:rPr>
                <w:rFonts w:cstheme="minorHAnsi"/>
              </w:rPr>
              <w:t>)</w:t>
            </w:r>
          </w:p>
        </w:tc>
        <w:tc>
          <w:tcPr>
            <w:tcW w:w="2802" w:type="pct"/>
          </w:tcPr>
          <w:p w14:paraId="14412B95" w14:textId="77777777" w:rsidR="002B16E6" w:rsidRPr="003E5DD2" w:rsidRDefault="002B16E6" w:rsidP="00D5284A">
            <w:pPr>
              <w:spacing w:after="0" w:line="247" w:lineRule="auto"/>
              <w:rPr>
                <w:rFonts w:cstheme="minorHAnsi"/>
                <w:sz w:val="20"/>
                <w:szCs w:val="20"/>
              </w:rPr>
            </w:pPr>
          </w:p>
        </w:tc>
      </w:tr>
      <w:tr w:rsidR="002B16E6" w:rsidRPr="002A4E2E" w14:paraId="09CB3AB4" w14:textId="77777777" w:rsidTr="002B16E6">
        <w:trPr>
          <w:trHeight w:val="322"/>
        </w:trPr>
        <w:tc>
          <w:tcPr>
            <w:tcW w:w="205" w:type="pct"/>
          </w:tcPr>
          <w:p w14:paraId="28EFFD75" w14:textId="738C8E4B" w:rsidR="002B16E6" w:rsidRPr="002B16E6" w:rsidRDefault="002B16E6" w:rsidP="00D5284A">
            <w:pPr>
              <w:spacing w:after="0" w:line="247" w:lineRule="auto"/>
              <w:rPr>
                <w:rFonts w:cstheme="minorHAnsi"/>
              </w:rPr>
            </w:pPr>
            <w:sdt>
              <w:sdtPr>
                <w:rPr>
                  <w:rFonts w:cstheme="minorHAnsi"/>
                </w:rPr>
                <w:id w:val="140768769"/>
                <w14:checkbox>
                  <w14:checked w14:val="0"/>
                  <w14:checkedState w14:val="2612" w14:font="MS Gothic"/>
                  <w14:uncheckedState w14:val="2610" w14:font="MS Gothic"/>
                </w14:checkbox>
              </w:sdtPr>
              <w:sdtContent>
                <w:r w:rsidRPr="002B16E6">
                  <w:rPr>
                    <w:rFonts w:ascii="Segoe UI Symbol" w:eastAsia="MS Gothic" w:hAnsi="Segoe UI Symbol" w:cs="Segoe UI Symbol"/>
                  </w:rPr>
                  <w:t>☐</w:t>
                </w:r>
              </w:sdtContent>
            </w:sdt>
            <w:r w:rsidRPr="002B16E6">
              <w:rPr>
                <w:rFonts w:cstheme="minorHAnsi"/>
              </w:rPr>
              <w:t xml:space="preserve"> </w:t>
            </w:r>
          </w:p>
        </w:tc>
        <w:tc>
          <w:tcPr>
            <w:tcW w:w="1993" w:type="pct"/>
          </w:tcPr>
          <w:p w14:paraId="438391F6" w14:textId="7D11AA2D" w:rsidR="002B16E6" w:rsidRPr="00AD50DD" w:rsidRDefault="002B16E6" w:rsidP="00D5284A">
            <w:pPr>
              <w:spacing w:after="0" w:line="247" w:lineRule="auto"/>
              <w:rPr>
                <w:rFonts w:cstheme="minorHAnsi"/>
              </w:rPr>
            </w:pPr>
            <w:r w:rsidRPr="00AD50DD">
              <w:rPr>
                <w:rFonts w:cstheme="minorHAnsi"/>
              </w:rPr>
              <w:t>Autoimmune Conditions</w:t>
            </w:r>
            <w:r w:rsidRPr="00AD50DD">
              <w:rPr>
                <w:rFonts w:cstheme="minorHAnsi"/>
              </w:rPr>
              <w:t xml:space="preserve"> (e.g. Lupus, Scleroderma)</w:t>
            </w:r>
          </w:p>
        </w:tc>
        <w:tc>
          <w:tcPr>
            <w:tcW w:w="2802" w:type="pct"/>
          </w:tcPr>
          <w:p w14:paraId="19B9D91F" w14:textId="77777777" w:rsidR="002B16E6" w:rsidRPr="003E5DD2" w:rsidRDefault="002B16E6" w:rsidP="00D5284A">
            <w:pPr>
              <w:spacing w:after="0" w:line="247" w:lineRule="auto"/>
              <w:rPr>
                <w:rFonts w:cstheme="minorHAnsi"/>
                <w:sz w:val="20"/>
                <w:szCs w:val="20"/>
              </w:rPr>
            </w:pPr>
          </w:p>
        </w:tc>
      </w:tr>
      <w:tr w:rsidR="002B16E6" w:rsidRPr="002A4E2E" w14:paraId="249D4FCB" w14:textId="77777777" w:rsidTr="002B16E6">
        <w:trPr>
          <w:trHeight w:val="322"/>
        </w:trPr>
        <w:tc>
          <w:tcPr>
            <w:tcW w:w="205" w:type="pct"/>
          </w:tcPr>
          <w:p w14:paraId="6F27BAE5" w14:textId="41AEECE1" w:rsidR="002B16E6" w:rsidRPr="002B16E6" w:rsidRDefault="002B16E6" w:rsidP="00D5284A">
            <w:pPr>
              <w:spacing w:after="0" w:line="247" w:lineRule="auto"/>
              <w:rPr>
                <w:rFonts w:cstheme="minorHAnsi"/>
              </w:rPr>
            </w:pPr>
            <w:sdt>
              <w:sdtPr>
                <w:rPr>
                  <w:rFonts w:cstheme="minorHAnsi"/>
                </w:rPr>
                <w:id w:val="-1524231230"/>
                <w14:checkbox>
                  <w14:checked w14:val="0"/>
                  <w14:checkedState w14:val="2612" w14:font="MS Gothic"/>
                  <w14:uncheckedState w14:val="2610" w14:font="MS Gothic"/>
                </w14:checkbox>
              </w:sdtPr>
              <w:sdtContent>
                <w:r w:rsidRPr="002B16E6">
                  <w:rPr>
                    <w:rFonts w:ascii="Segoe UI Symbol" w:eastAsia="MS Gothic" w:hAnsi="Segoe UI Symbol" w:cs="Segoe UI Symbol"/>
                  </w:rPr>
                  <w:t>☐</w:t>
                </w:r>
              </w:sdtContent>
            </w:sdt>
            <w:r w:rsidRPr="002B16E6">
              <w:rPr>
                <w:rFonts w:cstheme="minorHAnsi"/>
              </w:rPr>
              <w:t xml:space="preserve"> </w:t>
            </w:r>
          </w:p>
        </w:tc>
        <w:tc>
          <w:tcPr>
            <w:tcW w:w="1993" w:type="pct"/>
          </w:tcPr>
          <w:p w14:paraId="5497C6F5" w14:textId="2DCE07F5" w:rsidR="002B16E6" w:rsidRPr="00AD50DD" w:rsidRDefault="002B16E6" w:rsidP="00D5284A">
            <w:pPr>
              <w:spacing w:after="0" w:line="247" w:lineRule="auto"/>
              <w:rPr>
                <w:rFonts w:cstheme="minorHAnsi"/>
              </w:rPr>
            </w:pPr>
            <w:r w:rsidRPr="00AD50DD">
              <w:rPr>
                <w:rFonts w:cstheme="minorHAnsi"/>
              </w:rPr>
              <w:t>Neurological Disorders</w:t>
            </w:r>
            <w:r w:rsidRPr="00AD50DD">
              <w:rPr>
                <w:rFonts w:cstheme="minorHAnsi"/>
              </w:rPr>
              <w:t xml:space="preserve"> (e.g. MND, MS, Parkinson’s, Epilepsy)</w:t>
            </w:r>
          </w:p>
        </w:tc>
        <w:tc>
          <w:tcPr>
            <w:tcW w:w="2802" w:type="pct"/>
          </w:tcPr>
          <w:p w14:paraId="276D3BD6" w14:textId="77777777" w:rsidR="002B16E6" w:rsidRPr="003E5DD2" w:rsidRDefault="002B16E6" w:rsidP="00D5284A">
            <w:pPr>
              <w:spacing w:after="0" w:line="247" w:lineRule="auto"/>
              <w:rPr>
                <w:rFonts w:cstheme="minorHAnsi"/>
                <w:sz w:val="20"/>
                <w:szCs w:val="20"/>
              </w:rPr>
            </w:pPr>
          </w:p>
        </w:tc>
      </w:tr>
      <w:tr w:rsidR="00D5284A" w:rsidRPr="002A4E2E" w14:paraId="7E4E9A6A" w14:textId="77777777" w:rsidTr="002B16E6">
        <w:trPr>
          <w:trHeight w:val="600"/>
        </w:trPr>
        <w:tc>
          <w:tcPr>
            <w:tcW w:w="2198" w:type="pct"/>
            <w:gridSpan w:val="2"/>
          </w:tcPr>
          <w:p w14:paraId="62DFA018" w14:textId="2F9BB2E1" w:rsidR="00D5284A" w:rsidRPr="00AD50DD" w:rsidRDefault="00D5284A" w:rsidP="00D5284A">
            <w:pPr>
              <w:spacing w:after="0" w:line="247" w:lineRule="auto"/>
              <w:rPr>
                <w:rFonts w:cstheme="minorHAnsi"/>
              </w:rPr>
            </w:pPr>
            <w:r w:rsidRPr="00AD50DD">
              <w:rPr>
                <w:rFonts w:ascii="Segoe UI Symbol" w:hAnsi="Segoe UI Symbol" w:cs="Segoe UI Symbol"/>
              </w:rPr>
              <w:t xml:space="preserve">☐ </w:t>
            </w:r>
            <w:r w:rsidRPr="00AD50DD">
              <w:rPr>
                <w:rFonts w:cstheme="minorHAnsi"/>
              </w:rPr>
              <w:t>Other (specify):</w:t>
            </w:r>
          </w:p>
          <w:p w14:paraId="7584EE3F" w14:textId="77777777" w:rsidR="00D5284A" w:rsidRDefault="00D5284A" w:rsidP="00D5284A">
            <w:pPr>
              <w:spacing w:after="0" w:line="247" w:lineRule="auto"/>
              <w:rPr>
                <w:rFonts w:cstheme="minorHAnsi"/>
              </w:rPr>
            </w:pPr>
          </w:p>
          <w:p w14:paraId="420AEA6D" w14:textId="0FE23E83" w:rsidR="00AD50DD" w:rsidRPr="00AD50DD" w:rsidRDefault="00AD50DD" w:rsidP="00D5284A">
            <w:pPr>
              <w:spacing w:after="0" w:line="247" w:lineRule="auto"/>
              <w:rPr>
                <w:rFonts w:cstheme="minorHAnsi"/>
              </w:rPr>
            </w:pPr>
          </w:p>
        </w:tc>
        <w:tc>
          <w:tcPr>
            <w:tcW w:w="2802" w:type="pct"/>
          </w:tcPr>
          <w:p w14:paraId="2EE41035" w14:textId="77777777" w:rsidR="00D5284A" w:rsidRPr="003E5DD2" w:rsidRDefault="00D5284A" w:rsidP="00D5284A">
            <w:pPr>
              <w:spacing w:after="0" w:line="247" w:lineRule="auto"/>
              <w:rPr>
                <w:rFonts w:cstheme="minorHAnsi"/>
                <w:sz w:val="20"/>
                <w:szCs w:val="20"/>
              </w:rPr>
            </w:pPr>
          </w:p>
        </w:tc>
      </w:tr>
      <w:tr w:rsidR="00D5284A" w:rsidRPr="002A4E2E" w14:paraId="6B027F21" w14:textId="77777777" w:rsidTr="008A51B2">
        <w:trPr>
          <w:trHeight w:val="346"/>
        </w:trPr>
        <w:tc>
          <w:tcPr>
            <w:tcW w:w="5000" w:type="pct"/>
            <w:gridSpan w:val="3"/>
            <w:shd w:val="clear" w:color="auto" w:fill="F2DBE5" w:themeFill="accent1" w:themeFillTint="33"/>
            <w:vAlign w:val="center"/>
          </w:tcPr>
          <w:p w14:paraId="647B5897" w14:textId="0E774957" w:rsidR="00D5284A" w:rsidRPr="00AD50DD" w:rsidRDefault="00D5284A" w:rsidP="00D5284A">
            <w:pPr>
              <w:spacing w:after="0" w:line="247" w:lineRule="auto"/>
              <w:rPr>
                <w:rFonts w:cstheme="minorHAnsi"/>
              </w:rPr>
            </w:pPr>
            <w:r w:rsidRPr="00AD50DD">
              <w:rPr>
                <w:rFonts w:ascii="Arial" w:hAnsi="Arial" w:cs="Arial"/>
                <w:b/>
                <w:bCs/>
              </w:rPr>
              <w:t>If you have any medical conditions</w:t>
            </w:r>
            <w:r w:rsidRPr="00AD50DD">
              <w:rPr>
                <w:rFonts w:ascii="Arial" w:hAnsi="Arial" w:cs="Arial"/>
                <w:b/>
                <w:bCs/>
              </w:rPr>
              <w:t xml:space="preserve"> (other than the above)</w:t>
            </w:r>
            <w:r w:rsidR="00E82F25" w:rsidRPr="00AD50DD">
              <w:rPr>
                <w:rFonts w:ascii="Arial" w:hAnsi="Arial" w:cs="Arial"/>
                <w:b/>
                <w:bCs/>
              </w:rPr>
              <w:t xml:space="preserve"> or life altering </w:t>
            </w:r>
            <w:r w:rsidR="002B16E6" w:rsidRPr="00AD50DD">
              <w:rPr>
                <w:rFonts w:ascii="Arial" w:hAnsi="Arial" w:cs="Arial"/>
                <w:b/>
                <w:bCs/>
              </w:rPr>
              <w:t>injuries,</w:t>
            </w:r>
            <w:r w:rsidR="00E82F25" w:rsidRPr="00AD50DD">
              <w:rPr>
                <w:rFonts w:ascii="Arial" w:hAnsi="Arial" w:cs="Arial"/>
                <w:b/>
                <w:bCs/>
              </w:rPr>
              <w:t xml:space="preserve"> </w:t>
            </w:r>
            <w:r w:rsidRPr="00AD50DD">
              <w:rPr>
                <w:rFonts w:ascii="Arial" w:hAnsi="Arial" w:cs="Arial"/>
                <w:b/>
                <w:bCs/>
              </w:rPr>
              <w:t>please provide further details below:</w:t>
            </w:r>
          </w:p>
        </w:tc>
      </w:tr>
      <w:tr w:rsidR="00D5284A" w:rsidRPr="002A4E2E" w14:paraId="5E72626C" w14:textId="77777777" w:rsidTr="00E82F25">
        <w:trPr>
          <w:trHeight w:val="1416"/>
        </w:trPr>
        <w:tc>
          <w:tcPr>
            <w:tcW w:w="5000" w:type="pct"/>
            <w:gridSpan w:val="3"/>
          </w:tcPr>
          <w:p w14:paraId="4AE4323E" w14:textId="473283D7" w:rsidR="00D5284A" w:rsidRPr="00AD50DD" w:rsidRDefault="00D5284A" w:rsidP="00D5284A">
            <w:pPr>
              <w:spacing w:after="0" w:line="247" w:lineRule="auto"/>
              <w:rPr>
                <w:rFonts w:cstheme="minorHAnsi"/>
              </w:rPr>
            </w:pPr>
          </w:p>
          <w:p w14:paraId="4FDDD418" w14:textId="77777777" w:rsidR="00D5284A" w:rsidRPr="00AD50DD" w:rsidRDefault="00D5284A" w:rsidP="00D5284A">
            <w:pPr>
              <w:spacing w:after="0" w:line="247" w:lineRule="auto"/>
              <w:rPr>
                <w:rFonts w:cstheme="minorHAnsi"/>
              </w:rPr>
            </w:pPr>
          </w:p>
          <w:p w14:paraId="3FA59472" w14:textId="77777777" w:rsidR="00D5284A" w:rsidRPr="00AD50DD" w:rsidRDefault="00D5284A" w:rsidP="00D5284A">
            <w:pPr>
              <w:spacing w:after="0" w:line="247" w:lineRule="auto"/>
              <w:rPr>
                <w:rFonts w:cstheme="minorHAnsi"/>
              </w:rPr>
            </w:pPr>
          </w:p>
          <w:p w14:paraId="19FB72DE" w14:textId="37B29DE3" w:rsidR="00D5284A" w:rsidRPr="00AD50DD" w:rsidRDefault="00D5284A" w:rsidP="00D5284A">
            <w:pPr>
              <w:spacing w:after="0" w:line="247" w:lineRule="auto"/>
              <w:rPr>
                <w:rFonts w:cstheme="minorHAnsi"/>
              </w:rPr>
            </w:pPr>
          </w:p>
        </w:tc>
      </w:tr>
      <w:tr w:rsidR="00E82F25" w:rsidRPr="002A4E2E" w14:paraId="3C0B0C07" w14:textId="77777777" w:rsidTr="008A51B2">
        <w:trPr>
          <w:trHeight w:val="322"/>
        </w:trPr>
        <w:tc>
          <w:tcPr>
            <w:tcW w:w="5000" w:type="pct"/>
            <w:gridSpan w:val="3"/>
            <w:shd w:val="clear" w:color="auto" w:fill="83548A" w:themeFill="accent3"/>
            <w:vAlign w:val="center"/>
          </w:tcPr>
          <w:p w14:paraId="4877EEA5" w14:textId="32CE936B" w:rsidR="00E82F25" w:rsidRPr="008A51B2" w:rsidRDefault="002B16E6" w:rsidP="00331E11">
            <w:pPr>
              <w:spacing w:after="0" w:line="247" w:lineRule="auto"/>
              <w:rPr>
                <w:rFonts w:cstheme="minorHAnsi"/>
                <w:color w:val="FFFFFF" w:themeColor="background1"/>
              </w:rPr>
            </w:pPr>
            <w:r w:rsidRPr="008A51B2">
              <w:rPr>
                <w:rFonts w:ascii="Arial" w:hAnsi="Arial" w:cs="Arial"/>
                <w:b/>
                <w:bCs/>
                <w:color w:val="FFFFFF" w:themeColor="background1"/>
              </w:rPr>
              <w:t xml:space="preserve">ALLERGIES: </w:t>
            </w:r>
            <w:r w:rsidR="00E82F25" w:rsidRPr="008A51B2">
              <w:rPr>
                <w:rFonts w:ascii="Arial" w:hAnsi="Arial" w:cs="Arial"/>
                <w:b/>
                <w:bCs/>
                <w:color w:val="FFFFFF" w:themeColor="background1"/>
              </w:rPr>
              <w:t>If</w:t>
            </w:r>
            <w:r w:rsidR="00E82F25" w:rsidRPr="008A51B2">
              <w:rPr>
                <w:rFonts w:ascii="Arial" w:hAnsi="Arial" w:cs="Arial"/>
                <w:b/>
                <w:bCs/>
                <w:color w:val="FFFFFF" w:themeColor="background1"/>
              </w:rPr>
              <w:t xml:space="preserve"> you have an</w:t>
            </w:r>
            <w:r w:rsidR="00E82F25" w:rsidRPr="008A51B2">
              <w:rPr>
                <w:rFonts w:ascii="Arial" w:hAnsi="Arial" w:cs="Arial"/>
                <w:b/>
                <w:bCs/>
                <w:color w:val="FFFFFF" w:themeColor="background1"/>
              </w:rPr>
              <w:t>y allergies</w:t>
            </w:r>
            <w:r w:rsidRPr="008A51B2">
              <w:rPr>
                <w:rFonts w:ascii="Arial" w:hAnsi="Arial" w:cs="Arial"/>
                <w:b/>
                <w:bCs/>
                <w:color w:val="FFFFFF" w:themeColor="background1"/>
              </w:rPr>
              <w:t>, p</w:t>
            </w:r>
            <w:r w:rsidR="00E82F25" w:rsidRPr="008A51B2">
              <w:rPr>
                <w:rFonts w:ascii="Arial" w:hAnsi="Arial" w:cs="Arial"/>
                <w:b/>
                <w:bCs/>
                <w:color w:val="FFFFFF" w:themeColor="background1"/>
              </w:rPr>
              <w:t xml:space="preserve">lease provide </w:t>
            </w:r>
            <w:r w:rsidRPr="008A51B2">
              <w:rPr>
                <w:rFonts w:ascii="Arial" w:hAnsi="Arial" w:cs="Arial"/>
                <w:b/>
                <w:bCs/>
                <w:color w:val="FFFFFF" w:themeColor="background1"/>
              </w:rPr>
              <w:t xml:space="preserve">further </w:t>
            </w:r>
            <w:r w:rsidR="00E82F25" w:rsidRPr="008A51B2">
              <w:rPr>
                <w:rFonts w:ascii="Arial" w:hAnsi="Arial" w:cs="Arial"/>
                <w:b/>
                <w:bCs/>
                <w:color w:val="FFFFFF" w:themeColor="background1"/>
              </w:rPr>
              <w:t>details (including allergen</w:t>
            </w:r>
            <w:r w:rsidRPr="008A51B2">
              <w:rPr>
                <w:rFonts w:ascii="Arial" w:hAnsi="Arial" w:cs="Arial"/>
                <w:b/>
                <w:bCs/>
                <w:color w:val="FFFFFF" w:themeColor="background1"/>
              </w:rPr>
              <w:t>,</w:t>
            </w:r>
            <w:r w:rsidR="00E82F25" w:rsidRPr="008A51B2">
              <w:rPr>
                <w:rFonts w:ascii="Arial" w:hAnsi="Arial" w:cs="Arial"/>
                <w:b/>
                <w:bCs/>
                <w:color w:val="FFFFFF" w:themeColor="background1"/>
              </w:rPr>
              <w:t xml:space="preserve"> reaction):</w:t>
            </w:r>
          </w:p>
        </w:tc>
      </w:tr>
      <w:tr w:rsidR="00E82F25" w:rsidRPr="002A4E2E" w14:paraId="74D21296" w14:textId="77777777" w:rsidTr="008A51B2">
        <w:trPr>
          <w:trHeight w:val="390"/>
        </w:trPr>
        <w:tc>
          <w:tcPr>
            <w:tcW w:w="5000" w:type="pct"/>
            <w:gridSpan w:val="3"/>
          </w:tcPr>
          <w:p w14:paraId="41304BA0" w14:textId="52F15A14" w:rsidR="00AD50DD" w:rsidRPr="00AD50DD" w:rsidRDefault="008A51B2" w:rsidP="008A51B2">
            <w:pPr>
              <w:spacing w:after="0" w:line="247" w:lineRule="auto"/>
              <w:rPr>
                <w:rFonts w:cstheme="minorHAnsi"/>
              </w:rPr>
            </w:pPr>
            <w:r w:rsidRPr="00331E11">
              <w:rPr>
                <w:rFonts w:ascii="Segoe UI Symbol" w:hAnsi="Segoe UI Symbol" w:cs="Segoe UI Symbol"/>
                <w:b/>
                <w:bCs/>
              </w:rPr>
              <w:t>☐</w:t>
            </w:r>
            <w:r w:rsidRPr="00331E11">
              <w:rPr>
                <w:rFonts w:ascii="Arial" w:hAnsi="Arial" w:cs="Arial"/>
                <w:b/>
                <w:bCs/>
              </w:rPr>
              <w:t xml:space="preserve"> No allergies    </w:t>
            </w:r>
          </w:p>
        </w:tc>
      </w:tr>
      <w:tr w:rsidR="008A51B2" w:rsidRPr="002A4E2E" w14:paraId="552605CB" w14:textId="77777777" w:rsidTr="003E5DD2">
        <w:trPr>
          <w:trHeight w:val="390"/>
        </w:trPr>
        <w:tc>
          <w:tcPr>
            <w:tcW w:w="5000" w:type="pct"/>
            <w:gridSpan w:val="3"/>
          </w:tcPr>
          <w:p w14:paraId="3EE63D63" w14:textId="77777777" w:rsidR="008A51B2" w:rsidRDefault="008A51B2" w:rsidP="00D5284A">
            <w:pPr>
              <w:spacing w:after="0" w:line="247" w:lineRule="auto"/>
              <w:rPr>
                <w:rFonts w:cstheme="minorHAnsi"/>
              </w:rPr>
            </w:pPr>
          </w:p>
          <w:p w14:paraId="6F84D9B5" w14:textId="77777777" w:rsidR="008A51B2" w:rsidRDefault="008A51B2" w:rsidP="00D5284A">
            <w:pPr>
              <w:spacing w:after="0" w:line="247" w:lineRule="auto"/>
              <w:rPr>
                <w:rFonts w:cstheme="minorHAnsi"/>
              </w:rPr>
            </w:pPr>
          </w:p>
          <w:p w14:paraId="0B6FA553" w14:textId="21CDCED7" w:rsidR="008A51B2" w:rsidRDefault="008A51B2" w:rsidP="00D5284A">
            <w:pPr>
              <w:spacing w:after="0" w:line="247" w:lineRule="auto"/>
              <w:rPr>
                <w:rFonts w:cstheme="minorHAnsi"/>
              </w:rPr>
            </w:pPr>
          </w:p>
        </w:tc>
      </w:tr>
      <w:tr w:rsidR="00E82F25" w:rsidRPr="002A4E2E" w14:paraId="390B0144" w14:textId="77777777" w:rsidTr="008A51B2">
        <w:trPr>
          <w:trHeight w:val="364"/>
        </w:trPr>
        <w:tc>
          <w:tcPr>
            <w:tcW w:w="5000" w:type="pct"/>
            <w:gridSpan w:val="3"/>
            <w:shd w:val="clear" w:color="auto" w:fill="0076B0" w:themeFill="accent5"/>
          </w:tcPr>
          <w:p w14:paraId="66006AB8" w14:textId="22E611C5" w:rsidR="00E82F25" w:rsidRPr="00AD50DD" w:rsidRDefault="002B16E6" w:rsidP="00D5284A">
            <w:pPr>
              <w:spacing w:after="0" w:line="247" w:lineRule="auto"/>
              <w:rPr>
                <w:rFonts w:cstheme="minorHAnsi"/>
                <w:b/>
                <w:bCs/>
              </w:rPr>
            </w:pPr>
            <w:r w:rsidRPr="008A51B2">
              <w:rPr>
                <w:rFonts w:cstheme="minorHAnsi"/>
                <w:b/>
                <w:bCs/>
                <w:color w:val="FFFFFF" w:themeColor="background1"/>
              </w:rPr>
              <w:t xml:space="preserve">PREVIOUS SURGERY: </w:t>
            </w:r>
            <w:r w:rsidR="00E82F25" w:rsidRPr="008A51B2">
              <w:rPr>
                <w:rFonts w:cstheme="minorHAnsi"/>
                <w:b/>
                <w:bCs/>
                <w:color w:val="FFFFFF" w:themeColor="background1"/>
              </w:rPr>
              <w:t xml:space="preserve">Please provide details of any previous relevant surgery (e.g. heart surgery, foot, </w:t>
            </w:r>
            <w:proofErr w:type="gramStart"/>
            <w:r w:rsidR="00E82F25" w:rsidRPr="008A51B2">
              <w:rPr>
                <w:rFonts w:cstheme="minorHAnsi"/>
                <w:b/>
                <w:bCs/>
                <w:color w:val="FFFFFF" w:themeColor="background1"/>
              </w:rPr>
              <w:t>ankle</w:t>
            </w:r>
            <w:proofErr w:type="gramEnd"/>
            <w:r w:rsidR="00E82F25" w:rsidRPr="008A51B2">
              <w:rPr>
                <w:rFonts w:cstheme="minorHAnsi"/>
                <w:b/>
                <w:bCs/>
                <w:color w:val="FFFFFF" w:themeColor="background1"/>
              </w:rPr>
              <w:t xml:space="preserve"> or leg surgery):</w:t>
            </w:r>
          </w:p>
        </w:tc>
      </w:tr>
      <w:tr w:rsidR="00E82F25" w:rsidRPr="002A4E2E" w14:paraId="0568BC2A" w14:textId="77777777" w:rsidTr="008A51B2">
        <w:trPr>
          <w:trHeight w:val="390"/>
        </w:trPr>
        <w:tc>
          <w:tcPr>
            <w:tcW w:w="5000" w:type="pct"/>
            <w:gridSpan w:val="3"/>
          </w:tcPr>
          <w:p w14:paraId="763C612C" w14:textId="036E6F0D" w:rsidR="00AD50DD" w:rsidRPr="00AD50DD" w:rsidRDefault="008A51B2" w:rsidP="00D5284A">
            <w:pPr>
              <w:spacing w:after="0" w:line="247" w:lineRule="auto"/>
              <w:rPr>
                <w:rFonts w:cstheme="minorHAnsi"/>
              </w:rPr>
            </w:pPr>
            <w:r w:rsidRPr="00331E11">
              <w:rPr>
                <w:rFonts w:ascii="Segoe UI Symbol" w:hAnsi="Segoe UI Symbol" w:cs="Segoe UI Symbol"/>
                <w:b/>
                <w:bCs/>
              </w:rPr>
              <w:t>☐</w:t>
            </w:r>
            <w:r w:rsidRPr="00331E11">
              <w:rPr>
                <w:rFonts w:ascii="Arial" w:hAnsi="Arial" w:cs="Arial"/>
                <w:b/>
                <w:bCs/>
              </w:rPr>
              <w:t xml:space="preserve"> </w:t>
            </w:r>
            <w:r>
              <w:rPr>
                <w:rFonts w:ascii="Arial" w:hAnsi="Arial" w:cs="Arial"/>
                <w:b/>
                <w:bCs/>
              </w:rPr>
              <w:t>N</w:t>
            </w:r>
            <w:r w:rsidRPr="00331E11">
              <w:rPr>
                <w:rFonts w:ascii="Arial" w:hAnsi="Arial" w:cs="Arial"/>
                <w:b/>
                <w:bCs/>
              </w:rPr>
              <w:t>o previous surgery</w:t>
            </w:r>
          </w:p>
        </w:tc>
      </w:tr>
      <w:tr w:rsidR="008A51B2" w:rsidRPr="002A4E2E" w14:paraId="6ACD4CCC" w14:textId="77777777" w:rsidTr="003E5DD2">
        <w:trPr>
          <w:trHeight w:val="390"/>
        </w:trPr>
        <w:tc>
          <w:tcPr>
            <w:tcW w:w="5000" w:type="pct"/>
            <w:gridSpan w:val="3"/>
          </w:tcPr>
          <w:p w14:paraId="26C14A8E" w14:textId="77777777" w:rsidR="008A51B2" w:rsidRDefault="008A51B2" w:rsidP="00D5284A">
            <w:pPr>
              <w:spacing w:after="0" w:line="247" w:lineRule="auto"/>
              <w:rPr>
                <w:rFonts w:cstheme="minorHAnsi"/>
              </w:rPr>
            </w:pPr>
          </w:p>
          <w:p w14:paraId="5BA6829C" w14:textId="77777777" w:rsidR="008A51B2" w:rsidRDefault="008A51B2" w:rsidP="00D5284A">
            <w:pPr>
              <w:spacing w:after="0" w:line="247" w:lineRule="auto"/>
              <w:rPr>
                <w:rFonts w:cstheme="minorHAnsi"/>
              </w:rPr>
            </w:pPr>
          </w:p>
          <w:p w14:paraId="73B7BCA7" w14:textId="6055EE5E" w:rsidR="008A51B2" w:rsidRDefault="008A51B2" w:rsidP="00D5284A">
            <w:pPr>
              <w:spacing w:after="0" w:line="247" w:lineRule="auto"/>
              <w:rPr>
                <w:rFonts w:cstheme="minorHAnsi"/>
              </w:rPr>
            </w:pPr>
          </w:p>
        </w:tc>
      </w:tr>
      <w:tr w:rsidR="00D5284A" w:rsidRPr="002A4E2E" w14:paraId="527C5DAE" w14:textId="77777777" w:rsidTr="008A51B2">
        <w:trPr>
          <w:trHeight w:val="388"/>
        </w:trPr>
        <w:tc>
          <w:tcPr>
            <w:tcW w:w="5000" w:type="pct"/>
            <w:gridSpan w:val="3"/>
            <w:shd w:val="clear" w:color="auto" w:fill="63881F" w:themeFill="accent4"/>
            <w:vAlign w:val="center"/>
          </w:tcPr>
          <w:p w14:paraId="1E021F6D" w14:textId="2571EDEA" w:rsidR="00D5284A" w:rsidRPr="00AD50DD" w:rsidRDefault="00D5284A" w:rsidP="00D5284A">
            <w:pPr>
              <w:spacing w:after="0" w:line="240" w:lineRule="auto"/>
              <w:rPr>
                <w:rFonts w:ascii="Arial" w:hAnsi="Arial" w:cs="Arial"/>
              </w:rPr>
            </w:pPr>
            <w:r w:rsidRPr="008A51B2">
              <w:rPr>
                <w:rFonts w:ascii="Arial" w:hAnsi="Arial" w:cs="Arial"/>
                <w:b/>
                <w:bCs/>
                <w:color w:val="FFFFFF" w:themeColor="background1"/>
              </w:rPr>
              <w:t>C</w:t>
            </w:r>
            <w:r w:rsidR="002B16E6" w:rsidRPr="008A51B2">
              <w:rPr>
                <w:rFonts w:ascii="Arial" w:hAnsi="Arial" w:cs="Arial"/>
                <w:b/>
                <w:bCs/>
                <w:color w:val="FFFFFF" w:themeColor="background1"/>
              </w:rPr>
              <w:t>URRENT</w:t>
            </w:r>
            <w:r w:rsidRPr="008A51B2">
              <w:rPr>
                <w:rFonts w:ascii="Arial" w:hAnsi="Arial" w:cs="Arial"/>
                <w:b/>
                <w:bCs/>
                <w:color w:val="FFFFFF" w:themeColor="background1"/>
              </w:rPr>
              <w:t xml:space="preserve"> M</w:t>
            </w:r>
            <w:r w:rsidR="002B16E6" w:rsidRPr="008A51B2">
              <w:rPr>
                <w:rFonts w:ascii="Arial" w:hAnsi="Arial" w:cs="Arial"/>
                <w:b/>
                <w:bCs/>
                <w:color w:val="FFFFFF" w:themeColor="background1"/>
              </w:rPr>
              <w:t>EDICATION</w:t>
            </w:r>
            <w:r w:rsidRPr="008A51B2">
              <w:rPr>
                <w:rFonts w:ascii="Arial" w:hAnsi="Arial" w:cs="Arial"/>
                <w:color w:val="FFFFFF" w:themeColor="background1"/>
              </w:rPr>
              <w:t xml:space="preserve">: </w:t>
            </w:r>
            <w:r w:rsidRPr="008A51B2">
              <w:rPr>
                <w:rFonts w:ascii="Arial" w:hAnsi="Arial" w:cs="Arial"/>
                <w:b/>
                <w:bCs/>
                <w:color w:val="FFFFFF" w:themeColor="background1"/>
              </w:rPr>
              <w:t>Please provide details of any current medication you take (</w:t>
            </w:r>
            <w:r w:rsidR="00AD50DD" w:rsidRPr="008A51B2">
              <w:rPr>
                <w:rFonts w:ascii="Arial" w:hAnsi="Arial" w:cs="Arial"/>
                <w:b/>
                <w:bCs/>
                <w:color w:val="FFFFFF" w:themeColor="background1"/>
              </w:rPr>
              <w:t>can</w:t>
            </w:r>
            <w:r w:rsidRPr="008A51B2">
              <w:rPr>
                <w:rFonts w:ascii="Arial" w:hAnsi="Arial" w:cs="Arial"/>
                <w:b/>
                <w:bCs/>
                <w:color w:val="FFFFFF" w:themeColor="background1"/>
              </w:rPr>
              <w:t xml:space="preserve"> attach list if easier)</w:t>
            </w:r>
          </w:p>
        </w:tc>
      </w:tr>
      <w:tr w:rsidR="00D5284A" w:rsidRPr="002A4E2E" w14:paraId="75FB0D66" w14:textId="77777777" w:rsidTr="007D6010">
        <w:trPr>
          <w:trHeight w:val="676"/>
        </w:trPr>
        <w:tc>
          <w:tcPr>
            <w:tcW w:w="5000" w:type="pct"/>
            <w:gridSpan w:val="3"/>
          </w:tcPr>
          <w:p w14:paraId="1A43FF40" w14:textId="77777777" w:rsidR="00D5284A" w:rsidRDefault="00D5284A" w:rsidP="00D5284A">
            <w:pPr>
              <w:spacing w:before="40" w:after="40" w:line="240" w:lineRule="auto"/>
              <w:rPr>
                <w:rFonts w:ascii="Arial" w:hAnsi="Arial" w:cs="Arial"/>
                <w:sz w:val="20"/>
                <w:szCs w:val="20"/>
              </w:rPr>
            </w:pPr>
          </w:p>
          <w:p w14:paraId="56A9F5CF" w14:textId="6E5CD6F2" w:rsidR="00D5284A" w:rsidRDefault="00D5284A" w:rsidP="00D5284A">
            <w:pPr>
              <w:spacing w:before="40" w:after="40" w:line="240" w:lineRule="auto"/>
              <w:rPr>
                <w:rFonts w:ascii="Arial" w:hAnsi="Arial" w:cs="Arial"/>
                <w:sz w:val="20"/>
                <w:szCs w:val="20"/>
              </w:rPr>
            </w:pPr>
          </w:p>
          <w:p w14:paraId="7AAEE21E" w14:textId="77777777" w:rsidR="00D5284A" w:rsidRDefault="00D5284A" w:rsidP="00D5284A">
            <w:pPr>
              <w:spacing w:before="40" w:after="40" w:line="240" w:lineRule="auto"/>
              <w:rPr>
                <w:rFonts w:ascii="Arial" w:hAnsi="Arial" w:cs="Arial"/>
                <w:sz w:val="20"/>
                <w:szCs w:val="20"/>
              </w:rPr>
            </w:pPr>
          </w:p>
          <w:p w14:paraId="0DDC556E" w14:textId="77777777" w:rsidR="00D5284A" w:rsidRDefault="00D5284A" w:rsidP="00D5284A">
            <w:pPr>
              <w:spacing w:before="40" w:after="40" w:line="240" w:lineRule="auto"/>
              <w:rPr>
                <w:rFonts w:ascii="Arial" w:hAnsi="Arial" w:cs="Arial"/>
                <w:sz w:val="20"/>
                <w:szCs w:val="20"/>
              </w:rPr>
            </w:pPr>
          </w:p>
          <w:p w14:paraId="42577CFE" w14:textId="77777777" w:rsidR="00D5284A" w:rsidRDefault="00D5284A" w:rsidP="00D5284A">
            <w:pPr>
              <w:spacing w:before="40" w:after="40" w:line="240" w:lineRule="auto"/>
              <w:rPr>
                <w:rFonts w:ascii="Arial" w:hAnsi="Arial" w:cs="Arial"/>
                <w:sz w:val="20"/>
                <w:szCs w:val="20"/>
              </w:rPr>
            </w:pPr>
          </w:p>
          <w:p w14:paraId="3B99F2F1" w14:textId="77777777" w:rsidR="00F6104A" w:rsidRDefault="00F6104A" w:rsidP="00D5284A">
            <w:pPr>
              <w:spacing w:before="40" w:after="40" w:line="240" w:lineRule="auto"/>
              <w:rPr>
                <w:rFonts w:ascii="Arial" w:hAnsi="Arial" w:cs="Arial"/>
                <w:sz w:val="20"/>
                <w:szCs w:val="20"/>
              </w:rPr>
            </w:pPr>
          </w:p>
          <w:p w14:paraId="418BB156" w14:textId="77777777" w:rsidR="00F6104A" w:rsidRDefault="00F6104A" w:rsidP="00D5284A">
            <w:pPr>
              <w:spacing w:before="40" w:after="40" w:line="240" w:lineRule="auto"/>
              <w:rPr>
                <w:rFonts w:ascii="Arial" w:hAnsi="Arial" w:cs="Arial"/>
                <w:sz w:val="20"/>
                <w:szCs w:val="20"/>
              </w:rPr>
            </w:pPr>
          </w:p>
          <w:p w14:paraId="14E37B3A" w14:textId="1C09DDB9" w:rsidR="00F6104A" w:rsidRPr="00E0371E" w:rsidRDefault="00F6104A" w:rsidP="00D5284A">
            <w:pPr>
              <w:spacing w:before="40" w:after="40" w:line="240" w:lineRule="auto"/>
              <w:rPr>
                <w:rFonts w:ascii="Arial" w:hAnsi="Arial" w:cs="Arial"/>
                <w:sz w:val="20"/>
                <w:szCs w:val="20"/>
              </w:rPr>
            </w:pPr>
          </w:p>
        </w:tc>
      </w:tr>
      <w:tr w:rsidR="00E82F25" w:rsidRPr="002A4E2E" w14:paraId="5AD33FC3" w14:textId="77777777" w:rsidTr="008A51B2">
        <w:trPr>
          <w:trHeight w:val="405"/>
        </w:trPr>
        <w:tc>
          <w:tcPr>
            <w:tcW w:w="5000" w:type="pct"/>
            <w:gridSpan w:val="3"/>
            <w:shd w:val="clear" w:color="auto" w:fill="BF5082" w:themeFill="accent1"/>
            <w:vAlign w:val="center"/>
          </w:tcPr>
          <w:p w14:paraId="7ACE63B0" w14:textId="51820B20" w:rsidR="00E82F25" w:rsidRPr="002B16E6" w:rsidRDefault="002B16E6" w:rsidP="00F6104A">
            <w:pPr>
              <w:spacing w:before="40" w:after="40" w:line="240" w:lineRule="auto"/>
              <w:jc w:val="center"/>
              <w:rPr>
                <w:rFonts w:ascii="Arial" w:hAnsi="Arial" w:cs="Arial"/>
                <w:b/>
                <w:bCs/>
                <w:sz w:val="20"/>
                <w:szCs w:val="20"/>
              </w:rPr>
            </w:pPr>
            <w:r w:rsidRPr="008A51B2">
              <w:rPr>
                <w:rFonts w:ascii="Arial" w:hAnsi="Arial" w:cs="Arial"/>
                <w:b/>
                <w:bCs/>
                <w:color w:val="FFFFFF" w:themeColor="background1"/>
                <w:sz w:val="20"/>
                <w:szCs w:val="20"/>
              </w:rPr>
              <w:t xml:space="preserve">WHERE POSSIBLE, PLEASE </w:t>
            </w:r>
            <w:r w:rsidR="00F6104A" w:rsidRPr="008A51B2">
              <w:rPr>
                <w:rFonts w:ascii="Arial" w:hAnsi="Arial" w:cs="Arial"/>
                <w:b/>
                <w:bCs/>
                <w:color w:val="FFFFFF" w:themeColor="background1"/>
                <w:sz w:val="20"/>
                <w:szCs w:val="20"/>
              </w:rPr>
              <w:t>ATTACH</w:t>
            </w:r>
            <w:r w:rsidRPr="008A51B2">
              <w:rPr>
                <w:rFonts w:ascii="Arial" w:hAnsi="Arial" w:cs="Arial"/>
                <w:b/>
                <w:bCs/>
                <w:color w:val="FFFFFF" w:themeColor="background1"/>
                <w:sz w:val="20"/>
                <w:szCs w:val="20"/>
              </w:rPr>
              <w:t xml:space="preserve"> PHOTO/S OF YOUR FOOT/FEET PROBLEMS</w:t>
            </w:r>
          </w:p>
        </w:tc>
      </w:tr>
    </w:tbl>
    <w:p w14:paraId="6237776A" w14:textId="77777777" w:rsidR="007D6010" w:rsidRDefault="007D6010" w:rsidP="007D5138">
      <w:pPr>
        <w:rPr>
          <w:b/>
          <w:bCs/>
          <w:sz w:val="12"/>
          <w:szCs w:val="12"/>
        </w:rPr>
      </w:pPr>
    </w:p>
    <w:p w14:paraId="159D7EF1" w14:textId="1C0BE33A" w:rsidR="007F1420" w:rsidRPr="001A3707" w:rsidRDefault="007F1420" w:rsidP="007D5138">
      <w:pPr>
        <w:rPr>
          <w:b/>
          <w:bCs/>
          <w:sz w:val="12"/>
          <w:szCs w:val="12"/>
        </w:rPr>
      </w:pPr>
    </w:p>
    <w:sectPr w:rsidR="007F1420" w:rsidRPr="001A3707" w:rsidSect="00DB2CC2">
      <w:headerReference w:type="default" r:id="rId9"/>
      <w:footerReference w:type="even" r:id="rId10"/>
      <w:footerReference w:type="default" r:id="rId11"/>
      <w:headerReference w:type="first" r:id="rId12"/>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79FC" w14:textId="77777777" w:rsidR="00237686" w:rsidRDefault="00237686" w:rsidP="00FF7CAD">
      <w:pPr>
        <w:spacing w:after="0" w:line="240" w:lineRule="auto"/>
      </w:pPr>
      <w:r>
        <w:separator/>
      </w:r>
    </w:p>
  </w:endnote>
  <w:endnote w:type="continuationSeparator" w:id="0">
    <w:p w14:paraId="2EDC5555" w14:textId="77777777" w:rsidR="00237686" w:rsidRDefault="00237686" w:rsidP="00FF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97A2" w14:textId="77777777" w:rsidR="00FF7CAD" w:rsidRDefault="00FF7CAD">
    <w:pPr>
      <w:pStyle w:val="Footer"/>
    </w:pPr>
    <w:r>
      <w:rPr>
        <w:noProof/>
      </w:rPr>
      <mc:AlternateContent>
        <mc:Choice Requires="wps">
          <w:drawing>
            <wp:anchor distT="0" distB="0" distL="0" distR="0" simplePos="0" relativeHeight="251659264" behindDoc="0" locked="0" layoutInCell="1" allowOverlap="1" wp14:anchorId="6588D458" wp14:editId="4D472782">
              <wp:simplePos x="635" y="635"/>
              <wp:positionH relativeFrom="column">
                <wp:align>center</wp:align>
              </wp:positionH>
              <wp:positionV relativeFrom="paragraph">
                <wp:posOffset>635</wp:posOffset>
              </wp:positionV>
              <wp:extent cx="443865" cy="443865"/>
              <wp:effectExtent l="0" t="0" r="10160" b="17145"/>
              <wp:wrapSquare wrapText="bothSides"/>
              <wp:docPr id="2" name="Text Box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87E103" w14:textId="77777777" w:rsidR="00FF7CAD" w:rsidRPr="00FF7CAD" w:rsidRDefault="00FF7CAD">
                          <w:pPr>
                            <w:rPr>
                              <w:rFonts w:ascii="Calibri" w:eastAsia="Calibri" w:hAnsi="Calibri" w:cs="Calibri"/>
                              <w:color w:val="317100"/>
                              <w:sz w:val="20"/>
                              <w:szCs w:val="20"/>
                            </w:rPr>
                          </w:pPr>
                          <w:r w:rsidRPr="00FF7CAD">
                            <w:rPr>
                              <w:rFonts w:ascii="Calibri" w:eastAsia="Calibri" w:hAnsi="Calibri" w:cs="Calibri"/>
                              <w:color w:val="3171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88D458" id="_x0000_t202" coordsize="21600,21600" o:spt="202" path="m,l,21600r21600,l21600,xe">
              <v:stroke joinstyle="miter"/>
              <v:path gradientshapeok="t" o:connecttype="rect"/>
            </v:shapetype>
            <v:shape id="Text Box 2" o:spid="_x0000_s1028"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E87E103" w14:textId="77777777" w:rsidR="00FF7CAD" w:rsidRPr="00FF7CAD" w:rsidRDefault="00FF7CAD">
                    <w:pPr>
                      <w:rPr>
                        <w:rFonts w:ascii="Calibri" w:eastAsia="Calibri" w:hAnsi="Calibri" w:cs="Calibri"/>
                        <w:color w:val="317100"/>
                        <w:sz w:val="20"/>
                        <w:szCs w:val="20"/>
                      </w:rPr>
                    </w:pPr>
                    <w:r w:rsidRPr="00FF7CAD">
                      <w:rPr>
                        <w:rFonts w:ascii="Calibri" w:eastAsia="Calibri" w:hAnsi="Calibri" w:cs="Calibri"/>
                        <w:color w:val="3171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ED64" w14:textId="3953C040" w:rsidR="00DB2CC2" w:rsidRPr="00DB2CC2" w:rsidRDefault="00DB2CC2" w:rsidP="00DB2CC2">
    <w:pPr>
      <w:pStyle w:val="Footer"/>
      <w:jc w:val="center"/>
      <w:rPr>
        <w:sz w:val="20"/>
        <w:szCs w:val="20"/>
      </w:rPr>
    </w:pPr>
    <w:r w:rsidRPr="00DB2CC2">
      <w:rPr>
        <w:sz w:val="20"/>
        <w:szCs w:val="20"/>
      </w:rPr>
      <w:t>Podiatry Service Referral Form – Patient Self-Referral, Version 1.0, July 202</w:t>
    </w:r>
    <w:r w:rsidR="00C40786">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4B0A" w14:textId="77777777" w:rsidR="00237686" w:rsidRDefault="00237686" w:rsidP="00FF7CAD">
      <w:pPr>
        <w:spacing w:after="0" w:line="240" w:lineRule="auto"/>
      </w:pPr>
      <w:r>
        <w:separator/>
      </w:r>
    </w:p>
  </w:footnote>
  <w:footnote w:type="continuationSeparator" w:id="0">
    <w:p w14:paraId="1B88055A" w14:textId="77777777" w:rsidR="00237686" w:rsidRDefault="00237686" w:rsidP="00FF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A384" w14:textId="427130A8" w:rsidR="004446BD" w:rsidRDefault="007D5138" w:rsidP="004446BD">
    <w:pPr>
      <w:pStyle w:val="Header"/>
      <w:jc w:val="center"/>
      <w:rPr>
        <w:b/>
        <w:bCs/>
        <w:sz w:val="24"/>
        <w:szCs w:val="24"/>
      </w:rPr>
    </w:pPr>
    <w:r w:rsidRPr="007D5138">
      <w:rPr>
        <w:noProof/>
        <w:sz w:val="24"/>
        <w:szCs w:val="24"/>
      </w:rPr>
      <w:drawing>
        <wp:anchor distT="0" distB="0" distL="114300" distR="114300" simplePos="0" relativeHeight="251661312" behindDoc="1" locked="0" layoutInCell="1" allowOverlap="1" wp14:anchorId="09C39BCD" wp14:editId="1EE6CECF">
          <wp:simplePos x="0" y="0"/>
          <wp:positionH relativeFrom="column">
            <wp:posOffset>5619750</wp:posOffset>
          </wp:positionH>
          <wp:positionV relativeFrom="paragraph">
            <wp:posOffset>-132080</wp:posOffset>
          </wp:positionV>
          <wp:extent cx="1253490" cy="37020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370205"/>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 xml:space="preserve">                      </w:t>
    </w:r>
    <w:r w:rsidR="004446BD" w:rsidRPr="004446BD">
      <w:rPr>
        <w:b/>
        <w:bCs/>
        <w:color w:val="943660" w:themeColor="accent1" w:themeShade="BF"/>
        <w:sz w:val="24"/>
        <w:szCs w:val="24"/>
      </w:rPr>
      <w:t xml:space="preserve">Podiatry Service – Patient </w:t>
    </w:r>
    <w:r w:rsidR="00D5284A">
      <w:rPr>
        <w:b/>
        <w:bCs/>
        <w:color w:val="943660" w:themeColor="accent1" w:themeShade="BF"/>
        <w:sz w:val="24"/>
        <w:szCs w:val="24"/>
      </w:rPr>
      <w:t>Referral</w:t>
    </w:r>
    <w:r w:rsidR="004446BD" w:rsidRPr="004446BD">
      <w:rPr>
        <w:b/>
        <w:bCs/>
        <w:color w:val="943660" w:themeColor="accent1" w:themeShade="BF"/>
        <w:sz w:val="24"/>
        <w:szCs w:val="24"/>
      </w:rPr>
      <w:t xml:space="preserve"> Form</w:t>
    </w:r>
  </w:p>
  <w:p w14:paraId="0D3E0654" w14:textId="4B3D38C4" w:rsidR="001A3707" w:rsidRPr="004446BD" w:rsidRDefault="001A3707" w:rsidP="004446BD">
    <w:pPr>
      <w:pStyle w:val="Header"/>
      <w:jc w:val="center"/>
      <w:rPr>
        <w:b/>
        <w:bCs/>
      </w:rPr>
    </w:pPr>
    <w:r>
      <w:rPr>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BF5A" w14:textId="392305A8" w:rsidR="004446BD" w:rsidRDefault="00FA3D0A" w:rsidP="004446BD">
    <w:pPr>
      <w:pStyle w:val="Header"/>
      <w:jc w:val="center"/>
      <w:rPr>
        <w:b/>
        <w:bCs/>
        <w:sz w:val="24"/>
        <w:szCs w:val="24"/>
      </w:rPr>
    </w:pPr>
    <w:r w:rsidRPr="007D5138">
      <w:rPr>
        <w:noProof/>
        <w:sz w:val="24"/>
        <w:szCs w:val="24"/>
      </w:rPr>
      <w:drawing>
        <wp:anchor distT="0" distB="0" distL="114300" distR="114300" simplePos="0" relativeHeight="251663360" behindDoc="1" locked="0" layoutInCell="1" allowOverlap="1" wp14:anchorId="08D407F2" wp14:editId="75C8AFD6">
          <wp:simplePos x="0" y="0"/>
          <wp:positionH relativeFrom="column">
            <wp:posOffset>5600700</wp:posOffset>
          </wp:positionH>
          <wp:positionV relativeFrom="paragraph">
            <wp:posOffset>-122555</wp:posOffset>
          </wp:positionV>
          <wp:extent cx="1291590" cy="3810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0" cy="381000"/>
                  </a:xfrm>
                  <a:prstGeom prst="rect">
                    <a:avLst/>
                  </a:prstGeom>
                  <a:noFill/>
                </pic:spPr>
              </pic:pic>
            </a:graphicData>
          </a:graphic>
          <wp14:sizeRelH relativeFrom="page">
            <wp14:pctWidth>0</wp14:pctWidth>
          </wp14:sizeRelH>
          <wp14:sizeRelV relativeFrom="page">
            <wp14:pctHeight>0</wp14:pctHeight>
          </wp14:sizeRelV>
        </wp:anchor>
      </w:drawing>
    </w:r>
    <w:r w:rsidR="004446BD">
      <w:rPr>
        <w:b/>
        <w:bCs/>
        <w:color w:val="943660" w:themeColor="accent1" w:themeShade="BF"/>
        <w:sz w:val="24"/>
        <w:szCs w:val="24"/>
      </w:rPr>
      <w:t xml:space="preserve">                   </w:t>
    </w:r>
    <w:r w:rsidR="007A4273" w:rsidRPr="004446BD">
      <w:rPr>
        <w:b/>
        <w:bCs/>
        <w:color w:val="943660" w:themeColor="accent1" w:themeShade="BF"/>
        <w:sz w:val="24"/>
        <w:szCs w:val="24"/>
      </w:rPr>
      <w:t>P</w:t>
    </w:r>
    <w:r w:rsidR="004446BD" w:rsidRPr="004446BD">
      <w:rPr>
        <w:b/>
        <w:bCs/>
        <w:color w:val="943660" w:themeColor="accent1" w:themeShade="BF"/>
        <w:sz w:val="24"/>
        <w:szCs w:val="24"/>
      </w:rPr>
      <w:t>odiatry</w:t>
    </w:r>
    <w:r w:rsidR="007A4273" w:rsidRPr="004446BD">
      <w:rPr>
        <w:b/>
        <w:bCs/>
        <w:color w:val="943660" w:themeColor="accent1" w:themeShade="BF"/>
        <w:sz w:val="24"/>
        <w:szCs w:val="24"/>
      </w:rPr>
      <w:t xml:space="preserve"> S</w:t>
    </w:r>
    <w:r w:rsidR="004446BD" w:rsidRPr="004446BD">
      <w:rPr>
        <w:b/>
        <w:bCs/>
        <w:color w:val="943660" w:themeColor="accent1" w:themeShade="BF"/>
        <w:sz w:val="24"/>
        <w:szCs w:val="24"/>
      </w:rPr>
      <w:t>ervice</w:t>
    </w:r>
    <w:r w:rsidR="007A4273" w:rsidRPr="004446BD">
      <w:rPr>
        <w:b/>
        <w:bCs/>
        <w:color w:val="943660" w:themeColor="accent1" w:themeShade="BF"/>
        <w:sz w:val="24"/>
        <w:szCs w:val="24"/>
      </w:rPr>
      <w:t xml:space="preserve"> – P</w:t>
    </w:r>
    <w:r w:rsidR="004446BD" w:rsidRPr="004446BD">
      <w:rPr>
        <w:b/>
        <w:bCs/>
        <w:color w:val="943660" w:themeColor="accent1" w:themeShade="BF"/>
        <w:sz w:val="24"/>
        <w:szCs w:val="24"/>
      </w:rPr>
      <w:t>atient</w:t>
    </w:r>
    <w:r w:rsidR="007A4273" w:rsidRPr="004446BD">
      <w:rPr>
        <w:b/>
        <w:bCs/>
        <w:color w:val="943660" w:themeColor="accent1" w:themeShade="BF"/>
        <w:sz w:val="24"/>
        <w:szCs w:val="24"/>
      </w:rPr>
      <w:t xml:space="preserve"> </w:t>
    </w:r>
    <w:r w:rsidR="004446BD" w:rsidRPr="004446BD">
      <w:rPr>
        <w:b/>
        <w:bCs/>
        <w:color w:val="943660" w:themeColor="accent1" w:themeShade="BF"/>
        <w:sz w:val="24"/>
        <w:szCs w:val="24"/>
      </w:rPr>
      <w:t>Application</w:t>
    </w:r>
    <w:r w:rsidR="007A4273" w:rsidRPr="004446BD">
      <w:rPr>
        <w:b/>
        <w:bCs/>
        <w:color w:val="943660" w:themeColor="accent1" w:themeShade="BF"/>
        <w:sz w:val="24"/>
        <w:szCs w:val="24"/>
      </w:rPr>
      <w:t xml:space="preserve"> F</w:t>
    </w:r>
    <w:r w:rsidR="004446BD" w:rsidRPr="004446BD">
      <w:rPr>
        <w:b/>
        <w:bCs/>
        <w:color w:val="943660" w:themeColor="accent1" w:themeShade="BF"/>
        <w:sz w:val="24"/>
        <w:szCs w:val="24"/>
      </w:rPr>
      <w:t>orm</w:t>
    </w:r>
  </w:p>
  <w:p w14:paraId="5BDDB1A1" w14:textId="6A297B97" w:rsidR="007A4273" w:rsidRDefault="004446BD" w:rsidP="004446BD">
    <w:pPr>
      <w:pStyle w:val="Header"/>
      <w:jc w:val="center"/>
      <w:rPr>
        <w:b/>
        <w:bCs/>
      </w:rPr>
    </w:pPr>
    <w:r>
      <w:rPr>
        <w:b/>
        <w:bCs/>
      </w:rPr>
      <w:t xml:space="preserve">                    </w:t>
    </w:r>
    <w:r w:rsidR="007A4273" w:rsidRPr="007A4273">
      <w:rPr>
        <w:b/>
        <w:bCs/>
      </w:rPr>
      <w:t>F</w:t>
    </w:r>
    <w:r w:rsidR="007A4273">
      <w:rPr>
        <w:b/>
        <w:bCs/>
      </w:rPr>
      <w:t>or</w:t>
    </w:r>
    <w:r w:rsidR="007A4273" w:rsidRPr="007A4273">
      <w:rPr>
        <w:b/>
        <w:bCs/>
      </w:rPr>
      <w:t xml:space="preserve"> </w:t>
    </w:r>
    <w:r w:rsidR="007A4273">
      <w:rPr>
        <w:b/>
        <w:bCs/>
      </w:rPr>
      <w:t xml:space="preserve">people registered with a </w:t>
    </w:r>
    <w:r w:rsidR="007A4273" w:rsidRPr="007A4273">
      <w:rPr>
        <w:b/>
        <w:bCs/>
      </w:rPr>
      <w:t xml:space="preserve">NOTTINGHAM CITY </w:t>
    </w:r>
    <w:r w:rsidR="007A4273">
      <w:rPr>
        <w:b/>
        <w:bCs/>
      </w:rPr>
      <w:t>GP</w:t>
    </w:r>
    <w:r w:rsidR="007A4273" w:rsidRPr="007A4273">
      <w:rPr>
        <w:b/>
        <w:bCs/>
      </w:rPr>
      <w:t xml:space="preserve"> </w:t>
    </w:r>
    <w:r w:rsidR="007A4273">
      <w:rPr>
        <w:b/>
        <w:bCs/>
      </w:rPr>
      <w:t>only</w:t>
    </w:r>
  </w:p>
  <w:p w14:paraId="7F8180C5" w14:textId="77777777" w:rsidR="007A4273" w:rsidRPr="007A4273" w:rsidRDefault="007A4273" w:rsidP="007A4273">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C3D"/>
    <w:multiLevelType w:val="hybridMultilevel"/>
    <w:tmpl w:val="5A7EEDA8"/>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91EDB"/>
    <w:multiLevelType w:val="hybridMultilevel"/>
    <w:tmpl w:val="FC04F240"/>
    <w:lvl w:ilvl="0" w:tplc="A7DAEC4A">
      <w:start w:val="1"/>
      <w:numFmt w:val="bullet"/>
      <w:suff w:val="space"/>
      <w:lvlText w:val=""/>
      <w:lvlJc w:val="left"/>
      <w:pPr>
        <w:ind w:left="284" w:hanging="171"/>
      </w:pPr>
      <w:rPr>
        <w:rFonts w:ascii="Symbol" w:hAnsi="Symbol" w:hint="default"/>
      </w:rPr>
    </w:lvl>
    <w:lvl w:ilvl="1" w:tplc="E1868D52">
      <w:start w:val="1"/>
      <w:numFmt w:val="bullet"/>
      <w:suff w:val="space"/>
      <w:lvlText w:val="o"/>
      <w:lvlJc w:val="left"/>
      <w:pPr>
        <w:ind w:left="567" w:firstLine="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9248B"/>
    <w:multiLevelType w:val="hybridMultilevel"/>
    <w:tmpl w:val="2ACA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46B5F"/>
    <w:multiLevelType w:val="hybridMultilevel"/>
    <w:tmpl w:val="C4A21F88"/>
    <w:lvl w:ilvl="0" w:tplc="A7DAEC4A">
      <w:start w:val="1"/>
      <w:numFmt w:val="bullet"/>
      <w:suff w:val="space"/>
      <w:lvlText w:val=""/>
      <w:lvlJc w:val="left"/>
      <w:pPr>
        <w:ind w:left="284" w:hanging="171"/>
      </w:pPr>
      <w:rPr>
        <w:rFonts w:ascii="Symbol" w:hAnsi="Symbol" w:hint="default"/>
      </w:rPr>
    </w:lvl>
    <w:lvl w:ilvl="1" w:tplc="E49828B6">
      <w:start w:val="1"/>
      <w:numFmt w:val="bullet"/>
      <w:suff w:val="space"/>
      <w:lvlText w:val="o"/>
      <w:lvlJc w:val="left"/>
      <w:pPr>
        <w:ind w:left="794" w:hanging="22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C3DD7"/>
    <w:multiLevelType w:val="hybridMultilevel"/>
    <w:tmpl w:val="609EEF2E"/>
    <w:lvl w:ilvl="0" w:tplc="01B4C1DA">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D2F14"/>
    <w:multiLevelType w:val="hybridMultilevel"/>
    <w:tmpl w:val="83D6345E"/>
    <w:lvl w:ilvl="0" w:tplc="AEEE9108">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D68F8"/>
    <w:multiLevelType w:val="hybridMultilevel"/>
    <w:tmpl w:val="747639C0"/>
    <w:lvl w:ilvl="0" w:tplc="A7DAEC4A">
      <w:start w:val="1"/>
      <w:numFmt w:val="bullet"/>
      <w:suff w:val="space"/>
      <w:lvlText w:val=""/>
      <w:lvlJc w:val="left"/>
      <w:pPr>
        <w:ind w:left="284" w:hanging="171"/>
      </w:pPr>
      <w:rPr>
        <w:rFonts w:ascii="Symbol" w:hAnsi="Symbol" w:hint="default"/>
      </w:rPr>
    </w:lvl>
    <w:lvl w:ilvl="1" w:tplc="2398DC26">
      <w:start w:val="1"/>
      <w:numFmt w:val="bullet"/>
      <w:suff w:val="space"/>
      <w:lvlText w:val="o"/>
      <w:lvlJc w:val="left"/>
      <w:pPr>
        <w:ind w:left="680" w:hanging="11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47B05"/>
    <w:multiLevelType w:val="hybridMultilevel"/>
    <w:tmpl w:val="7BC4B4E4"/>
    <w:lvl w:ilvl="0" w:tplc="A7DAEC4A">
      <w:start w:val="1"/>
      <w:numFmt w:val="bullet"/>
      <w:suff w:val="space"/>
      <w:lvlText w:val=""/>
      <w:lvlJc w:val="left"/>
      <w:pPr>
        <w:ind w:left="284" w:hanging="171"/>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F3FF0"/>
    <w:multiLevelType w:val="hybridMultilevel"/>
    <w:tmpl w:val="3516EDD6"/>
    <w:lvl w:ilvl="0" w:tplc="AEEE9108">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D139D"/>
    <w:multiLevelType w:val="hybridMultilevel"/>
    <w:tmpl w:val="3B101DFC"/>
    <w:lvl w:ilvl="0" w:tplc="AEEE9108">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E5DEB"/>
    <w:multiLevelType w:val="hybridMultilevel"/>
    <w:tmpl w:val="8D8EF52A"/>
    <w:lvl w:ilvl="0" w:tplc="A7DAEC4A">
      <w:start w:val="1"/>
      <w:numFmt w:val="bullet"/>
      <w:suff w:val="space"/>
      <w:lvlText w:val=""/>
      <w:lvlJc w:val="left"/>
      <w:pPr>
        <w:ind w:left="284" w:hanging="171"/>
      </w:pPr>
      <w:rPr>
        <w:rFonts w:ascii="Symbol" w:hAnsi="Symbol" w:hint="default"/>
      </w:rPr>
    </w:lvl>
    <w:lvl w:ilvl="1" w:tplc="7034F6BE">
      <w:start w:val="1"/>
      <w:numFmt w:val="bullet"/>
      <w:suff w:val="space"/>
      <w:lvlText w:val="o"/>
      <w:lvlJc w:val="left"/>
      <w:pPr>
        <w:ind w:left="851"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B2847"/>
    <w:multiLevelType w:val="hybridMultilevel"/>
    <w:tmpl w:val="ECD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17AA3"/>
    <w:multiLevelType w:val="hybridMultilevel"/>
    <w:tmpl w:val="1148579C"/>
    <w:lvl w:ilvl="0" w:tplc="A7DAEC4A">
      <w:start w:val="1"/>
      <w:numFmt w:val="bullet"/>
      <w:suff w:val="space"/>
      <w:lvlText w:val=""/>
      <w:lvlJc w:val="left"/>
      <w:pPr>
        <w:ind w:left="284" w:hanging="171"/>
      </w:pPr>
      <w:rPr>
        <w:rFonts w:ascii="Symbol" w:hAnsi="Symbol" w:hint="default"/>
      </w:rPr>
    </w:lvl>
    <w:lvl w:ilvl="1" w:tplc="2348DE88">
      <w:start w:val="1"/>
      <w:numFmt w:val="bullet"/>
      <w:suff w:val="space"/>
      <w:lvlText w:val="o"/>
      <w:lvlJc w:val="left"/>
      <w:pPr>
        <w:ind w:left="737" w:hanging="17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B45E4"/>
    <w:multiLevelType w:val="hybridMultilevel"/>
    <w:tmpl w:val="127A4D74"/>
    <w:lvl w:ilvl="0" w:tplc="F72E5A06">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F22CE"/>
    <w:multiLevelType w:val="hybridMultilevel"/>
    <w:tmpl w:val="7EEED630"/>
    <w:lvl w:ilvl="0" w:tplc="C1D6A744">
      <w:start w:val="1"/>
      <w:numFmt w:val="bullet"/>
      <w:suff w:val="space"/>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52879"/>
    <w:multiLevelType w:val="hybridMultilevel"/>
    <w:tmpl w:val="BF56B830"/>
    <w:lvl w:ilvl="0" w:tplc="A7DAEC4A">
      <w:start w:val="1"/>
      <w:numFmt w:val="bullet"/>
      <w:suff w:val="space"/>
      <w:lvlText w:val=""/>
      <w:lvlJc w:val="left"/>
      <w:pPr>
        <w:ind w:left="284" w:hanging="171"/>
      </w:pPr>
      <w:rPr>
        <w:rFonts w:ascii="Symbol" w:hAnsi="Symbol" w:hint="default"/>
      </w:rPr>
    </w:lvl>
    <w:lvl w:ilvl="1" w:tplc="6610DB7C">
      <w:start w:val="1"/>
      <w:numFmt w:val="bullet"/>
      <w:suff w:val="space"/>
      <w:lvlText w:val="o"/>
      <w:lvlJc w:val="left"/>
      <w:pPr>
        <w:ind w:left="567"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772624">
    <w:abstractNumId w:val="14"/>
  </w:num>
  <w:num w:numId="2" w16cid:durableId="370571260">
    <w:abstractNumId w:val="13"/>
  </w:num>
  <w:num w:numId="3" w16cid:durableId="968819167">
    <w:abstractNumId w:val="4"/>
  </w:num>
  <w:num w:numId="4" w16cid:durableId="1428312398">
    <w:abstractNumId w:val="2"/>
  </w:num>
  <w:num w:numId="5" w16cid:durableId="1022628189">
    <w:abstractNumId w:val="11"/>
  </w:num>
  <w:num w:numId="6" w16cid:durableId="2066441878">
    <w:abstractNumId w:val="9"/>
  </w:num>
  <w:num w:numId="7" w16cid:durableId="1410956647">
    <w:abstractNumId w:val="5"/>
  </w:num>
  <w:num w:numId="8" w16cid:durableId="387606029">
    <w:abstractNumId w:val="8"/>
  </w:num>
  <w:num w:numId="9" w16cid:durableId="2008439233">
    <w:abstractNumId w:val="0"/>
  </w:num>
  <w:num w:numId="10" w16cid:durableId="677390081">
    <w:abstractNumId w:val="7"/>
  </w:num>
  <w:num w:numId="11" w16cid:durableId="114175110">
    <w:abstractNumId w:val="10"/>
  </w:num>
  <w:num w:numId="12" w16cid:durableId="128791796">
    <w:abstractNumId w:val="15"/>
  </w:num>
  <w:num w:numId="13" w16cid:durableId="1187061521">
    <w:abstractNumId w:val="1"/>
  </w:num>
  <w:num w:numId="14" w16cid:durableId="368991626">
    <w:abstractNumId w:val="6"/>
  </w:num>
  <w:num w:numId="15" w16cid:durableId="1707681375">
    <w:abstractNumId w:val="12"/>
  </w:num>
  <w:num w:numId="16" w16cid:durableId="1680422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AD"/>
    <w:rsid w:val="00002833"/>
    <w:rsid w:val="00053A68"/>
    <w:rsid w:val="000559C7"/>
    <w:rsid w:val="000F3603"/>
    <w:rsid w:val="001123F7"/>
    <w:rsid w:val="001304F2"/>
    <w:rsid w:val="001A3707"/>
    <w:rsid w:val="001E539A"/>
    <w:rsid w:val="001F5F9D"/>
    <w:rsid w:val="00237458"/>
    <w:rsid w:val="00237686"/>
    <w:rsid w:val="002A7DE1"/>
    <w:rsid w:val="002B16E6"/>
    <w:rsid w:val="002B210D"/>
    <w:rsid w:val="0031599D"/>
    <w:rsid w:val="00331E11"/>
    <w:rsid w:val="0033656A"/>
    <w:rsid w:val="00342119"/>
    <w:rsid w:val="00386A83"/>
    <w:rsid w:val="003E5DD2"/>
    <w:rsid w:val="004032F9"/>
    <w:rsid w:val="00410BCA"/>
    <w:rsid w:val="004446BD"/>
    <w:rsid w:val="00446C30"/>
    <w:rsid w:val="004E3B56"/>
    <w:rsid w:val="00506821"/>
    <w:rsid w:val="00512D35"/>
    <w:rsid w:val="0052340B"/>
    <w:rsid w:val="005369FB"/>
    <w:rsid w:val="00554665"/>
    <w:rsid w:val="00582A3F"/>
    <w:rsid w:val="005A12C0"/>
    <w:rsid w:val="00633D65"/>
    <w:rsid w:val="00674973"/>
    <w:rsid w:val="00685EBF"/>
    <w:rsid w:val="006F18AF"/>
    <w:rsid w:val="007016BE"/>
    <w:rsid w:val="0071129B"/>
    <w:rsid w:val="007347EB"/>
    <w:rsid w:val="0076718C"/>
    <w:rsid w:val="0077692F"/>
    <w:rsid w:val="00777381"/>
    <w:rsid w:val="007A4273"/>
    <w:rsid w:val="007D5138"/>
    <w:rsid w:val="007D56EB"/>
    <w:rsid w:val="007D6010"/>
    <w:rsid w:val="007F1420"/>
    <w:rsid w:val="00803B07"/>
    <w:rsid w:val="00861EB7"/>
    <w:rsid w:val="008A51B2"/>
    <w:rsid w:val="009B7B29"/>
    <w:rsid w:val="009D2C9F"/>
    <w:rsid w:val="00A51CED"/>
    <w:rsid w:val="00A673C4"/>
    <w:rsid w:val="00AD50DD"/>
    <w:rsid w:val="00B24B8C"/>
    <w:rsid w:val="00B358A2"/>
    <w:rsid w:val="00B42608"/>
    <w:rsid w:val="00BA1397"/>
    <w:rsid w:val="00C40786"/>
    <w:rsid w:val="00CB5F94"/>
    <w:rsid w:val="00CE3BAB"/>
    <w:rsid w:val="00CF1D29"/>
    <w:rsid w:val="00D074C4"/>
    <w:rsid w:val="00D15990"/>
    <w:rsid w:val="00D43008"/>
    <w:rsid w:val="00D5284A"/>
    <w:rsid w:val="00D62014"/>
    <w:rsid w:val="00D6505E"/>
    <w:rsid w:val="00DB2CC2"/>
    <w:rsid w:val="00DB6DD0"/>
    <w:rsid w:val="00DD2645"/>
    <w:rsid w:val="00DF57C1"/>
    <w:rsid w:val="00E0371E"/>
    <w:rsid w:val="00E82F25"/>
    <w:rsid w:val="00EB5C91"/>
    <w:rsid w:val="00F6104A"/>
    <w:rsid w:val="00F90D47"/>
    <w:rsid w:val="00FA3D0A"/>
    <w:rsid w:val="00FA6CB8"/>
    <w:rsid w:val="00FF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7B1AB9"/>
  <w15:chartTrackingRefBased/>
  <w15:docId w15:val="{1DA2BFD5-3446-4105-AB0B-CDFB0FB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AD"/>
  </w:style>
  <w:style w:type="paragraph" w:styleId="Footer">
    <w:name w:val="footer"/>
    <w:basedOn w:val="Normal"/>
    <w:link w:val="FooterChar"/>
    <w:uiPriority w:val="99"/>
    <w:unhideWhenUsed/>
    <w:rsid w:val="00FF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AD"/>
  </w:style>
  <w:style w:type="paragraph" w:styleId="BalloonText">
    <w:name w:val="Balloon Text"/>
    <w:basedOn w:val="Normal"/>
    <w:link w:val="BalloonTextChar"/>
    <w:uiPriority w:val="99"/>
    <w:semiHidden/>
    <w:unhideWhenUsed/>
    <w:rsid w:val="00512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35"/>
    <w:rPr>
      <w:rFonts w:ascii="Segoe UI" w:hAnsi="Segoe UI" w:cs="Segoe UI"/>
      <w:sz w:val="18"/>
      <w:szCs w:val="18"/>
    </w:rPr>
  </w:style>
  <w:style w:type="character" w:styleId="Hyperlink">
    <w:name w:val="Hyperlink"/>
    <w:basedOn w:val="DefaultParagraphFont"/>
    <w:uiPriority w:val="99"/>
    <w:unhideWhenUsed/>
    <w:rsid w:val="007F1420"/>
    <w:rPr>
      <w:color w:val="0563C1" w:themeColor="hyperlink"/>
      <w:u w:val="single"/>
    </w:rPr>
  </w:style>
  <w:style w:type="table" w:styleId="TableGrid">
    <w:name w:val="Table Grid"/>
    <w:basedOn w:val="TableNormal"/>
    <w:uiPriority w:val="59"/>
    <w:rsid w:val="007D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D2645"/>
    <w:pPr>
      <w:widowControl w:val="0"/>
      <w:autoSpaceDE w:val="0"/>
      <w:autoSpaceDN w:val="0"/>
      <w:spacing w:before="24" w:after="0" w:line="240" w:lineRule="auto"/>
    </w:pPr>
    <w:rPr>
      <w:rFonts w:ascii="Trebuchet MS" w:eastAsia="Trebuchet MS" w:hAnsi="Trebuchet MS" w:cs="Trebuchet MS"/>
      <w:lang w:val="en-US"/>
    </w:rPr>
  </w:style>
  <w:style w:type="paragraph" w:styleId="ListParagraph">
    <w:name w:val="List Paragraph"/>
    <w:basedOn w:val="Normal"/>
    <w:uiPriority w:val="34"/>
    <w:qFormat/>
    <w:rsid w:val="00DD2645"/>
    <w:pPr>
      <w:ind w:left="720"/>
      <w:contextualSpacing/>
    </w:pPr>
  </w:style>
  <w:style w:type="character" w:styleId="Strong">
    <w:name w:val="Strong"/>
    <w:basedOn w:val="DefaultParagraphFont"/>
    <w:uiPriority w:val="22"/>
    <w:qFormat/>
    <w:rsid w:val="007A4273"/>
    <w:rPr>
      <w:b/>
      <w:bCs/>
    </w:rPr>
  </w:style>
  <w:style w:type="paragraph" w:styleId="BodyText">
    <w:name w:val="Body Text"/>
    <w:basedOn w:val="Normal"/>
    <w:link w:val="BodyTextChar"/>
    <w:semiHidden/>
    <w:unhideWhenUsed/>
    <w:rsid w:val="007A427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7A4273"/>
    <w:rPr>
      <w:rFonts w:ascii="Arial" w:eastAsia="Times New Roman" w:hAnsi="Arial" w:cs="Arial"/>
      <w:szCs w:val="24"/>
    </w:rPr>
  </w:style>
  <w:style w:type="character" w:styleId="CommentReference">
    <w:name w:val="annotation reference"/>
    <w:basedOn w:val="DefaultParagraphFont"/>
    <w:uiPriority w:val="99"/>
    <w:semiHidden/>
    <w:unhideWhenUsed/>
    <w:rsid w:val="00674973"/>
    <w:rPr>
      <w:sz w:val="16"/>
      <w:szCs w:val="16"/>
    </w:rPr>
  </w:style>
  <w:style w:type="paragraph" w:styleId="CommentText">
    <w:name w:val="annotation text"/>
    <w:basedOn w:val="Normal"/>
    <w:link w:val="CommentTextChar"/>
    <w:uiPriority w:val="99"/>
    <w:semiHidden/>
    <w:unhideWhenUsed/>
    <w:rsid w:val="00674973"/>
    <w:pPr>
      <w:spacing w:line="240" w:lineRule="auto"/>
    </w:pPr>
    <w:rPr>
      <w:sz w:val="20"/>
      <w:szCs w:val="20"/>
    </w:rPr>
  </w:style>
  <w:style w:type="character" w:customStyle="1" w:styleId="CommentTextChar">
    <w:name w:val="Comment Text Char"/>
    <w:basedOn w:val="DefaultParagraphFont"/>
    <w:link w:val="CommentText"/>
    <w:uiPriority w:val="99"/>
    <w:semiHidden/>
    <w:rsid w:val="00674973"/>
    <w:rPr>
      <w:sz w:val="20"/>
      <w:szCs w:val="20"/>
    </w:rPr>
  </w:style>
  <w:style w:type="paragraph" w:styleId="CommentSubject">
    <w:name w:val="annotation subject"/>
    <w:basedOn w:val="CommentText"/>
    <w:next w:val="CommentText"/>
    <w:link w:val="CommentSubjectChar"/>
    <w:uiPriority w:val="99"/>
    <w:semiHidden/>
    <w:unhideWhenUsed/>
    <w:rsid w:val="00674973"/>
    <w:rPr>
      <w:b/>
      <w:bCs/>
    </w:rPr>
  </w:style>
  <w:style w:type="character" w:customStyle="1" w:styleId="CommentSubjectChar">
    <w:name w:val="Comment Subject Char"/>
    <w:basedOn w:val="CommentTextChar"/>
    <w:link w:val="CommentSubject"/>
    <w:uiPriority w:val="99"/>
    <w:semiHidden/>
    <w:rsid w:val="00674973"/>
    <w:rPr>
      <w:b/>
      <w:bCs/>
      <w:sz w:val="20"/>
      <w:szCs w:val="20"/>
    </w:rPr>
  </w:style>
  <w:style w:type="character" w:styleId="UnresolvedMention">
    <w:name w:val="Unresolved Mention"/>
    <w:basedOn w:val="DefaultParagraphFont"/>
    <w:uiPriority w:val="99"/>
    <w:semiHidden/>
    <w:unhideWhenUsed/>
    <w:rsid w:val="00D4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CommunityAdmin@nottshc.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CommunityAdmin@nottshc.nhs.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tts HC">
      <a:dk1>
        <a:sysClr val="windowText" lastClr="000000"/>
      </a:dk1>
      <a:lt1>
        <a:sysClr val="window" lastClr="FFFFFF"/>
      </a:lt1>
      <a:dk2>
        <a:srgbClr val="44546A"/>
      </a:dk2>
      <a:lt2>
        <a:srgbClr val="E7E6E6"/>
      </a:lt2>
      <a:accent1>
        <a:srgbClr val="BF5082"/>
      </a:accent1>
      <a:accent2>
        <a:srgbClr val="D35F05"/>
      </a:accent2>
      <a:accent3>
        <a:srgbClr val="83548A"/>
      </a:accent3>
      <a:accent4>
        <a:srgbClr val="63881F"/>
      </a:accent4>
      <a:accent5>
        <a:srgbClr val="0076B0"/>
      </a:accent5>
      <a:accent6>
        <a:srgbClr val="44546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Glazebrook</dc:creator>
  <cp:keywords/>
  <dc:description/>
  <cp:lastModifiedBy>Jaclyn Glazebrook</cp:lastModifiedBy>
  <cp:revision>6</cp:revision>
  <dcterms:created xsi:type="dcterms:W3CDTF">2023-07-10T14:15:00Z</dcterms:created>
  <dcterms:modified xsi:type="dcterms:W3CDTF">2023-07-10T15:15:00Z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#317100,10,Calibri</vt:lpwstr>
  </property>
  <property fmtid="{D5CDD505-2E9C-101B-9397-08002B2CF9AE}" pid="4" name="ClassificationContentMarkingFooterText">
    <vt:lpwstr>Unclassified</vt:lpwstr>
  </property>
  <property fmtid="{D5CDD505-2E9C-101B-9397-08002B2CF9AE}" pid="5" name="MSIP_Label_a78311db-6544-4e6d-bf0e-1e32ecccc9bc_Enabled">
    <vt:lpwstr>true</vt:lpwstr>
  </property>
  <property fmtid="{D5CDD505-2E9C-101B-9397-08002B2CF9AE}" pid="6" name="MSIP_Label_a78311db-6544-4e6d-bf0e-1e32ecccc9bc_SetDate">
    <vt:lpwstr>2021-06-30T12:38:32Z</vt:lpwstr>
  </property>
  <property fmtid="{D5CDD505-2E9C-101B-9397-08002B2CF9AE}" pid="7" name="MSIP_Label_a78311db-6544-4e6d-bf0e-1e32ecccc9bc_Method">
    <vt:lpwstr>Standard</vt:lpwstr>
  </property>
  <property fmtid="{D5CDD505-2E9C-101B-9397-08002B2CF9AE}" pid="8" name="MSIP_Label_a78311db-6544-4e6d-bf0e-1e32ecccc9bc_Name">
    <vt:lpwstr>Unclassified</vt:lpwstr>
  </property>
  <property fmtid="{D5CDD505-2E9C-101B-9397-08002B2CF9AE}" pid="9" name="MSIP_Label_a78311db-6544-4e6d-bf0e-1e32ecccc9bc_SiteId">
    <vt:lpwstr>3a4e48d5-2a9d-45aa-8001-70f6a8186d0e</vt:lpwstr>
  </property>
  <property fmtid="{D5CDD505-2E9C-101B-9397-08002B2CF9AE}" pid="10" name="MSIP_Label_a78311db-6544-4e6d-bf0e-1e32ecccc9bc_ActionId">
    <vt:lpwstr>986253e6-696a-48cc-b6bc-682a4f74c015</vt:lpwstr>
  </property>
  <property fmtid="{D5CDD505-2E9C-101B-9397-08002B2CF9AE}" pid="11" name="MSIP_Label_a78311db-6544-4e6d-bf0e-1e32ecccc9bc_ContentBits">
    <vt:lpwstr>2</vt:lpwstr>
  </property>
</Properties>
</file>