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07C9" w14:textId="77777777" w:rsidR="00CD6BD8" w:rsidRPr="0075433B" w:rsidRDefault="007E4B96">
      <w:pPr>
        <w:rPr>
          <w:b/>
          <w:sz w:val="32"/>
          <w:szCs w:val="32"/>
        </w:rPr>
      </w:pPr>
      <w:r w:rsidRPr="0075433B">
        <w:rPr>
          <w:b/>
        </w:rPr>
        <w:t xml:space="preserve"> </w:t>
      </w:r>
      <w:r w:rsidR="00ED6288">
        <w:rPr>
          <w:b/>
          <w:sz w:val="32"/>
          <w:szCs w:val="32"/>
        </w:rPr>
        <w:t>Individual Funding Requests</w:t>
      </w:r>
    </w:p>
    <w:p w14:paraId="15C78210" w14:textId="77777777" w:rsidR="007E4B96" w:rsidRDefault="007E4B96">
      <w:pPr>
        <w:rPr>
          <w:sz w:val="28"/>
          <w:szCs w:val="28"/>
        </w:rPr>
      </w:pPr>
    </w:p>
    <w:tbl>
      <w:tblPr>
        <w:tblStyle w:val="TableGrid"/>
        <w:tblW w:w="0" w:type="auto"/>
        <w:tblLook w:val="04A0" w:firstRow="1" w:lastRow="0" w:firstColumn="1" w:lastColumn="0" w:noHBand="0" w:noVBand="1"/>
      </w:tblPr>
      <w:tblGrid>
        <w:gridCol w:w="2485"/>
        <w:gridCol w:w="6531"/>
      </w:tblGrid>
      <w:tr w:rsidR="007E4B96" w14:paraId="75AD2BAF" w14:textId="77777777" w:rsidTr="007E4B96">
        <w:tc>
          <w:tcPr>
            <w:tcW w:w="2518" w:type="dxa"/>
          </w:tcPr>
          <w:p w14:paraId="21D563B3" w14:textId="77777777" w:rsidR="007E4B96" w:rsidRPr="00DA3EDA" w:rsidRDefault="00B0208A">
            <w:pPr>
              <w:rPr>
                <w:rFonts w:ascii="Arial" w:hAnsi="Arial" w:cs="Arial"/>
                <w:b/>
              </w:rPr>
            </w:pPr>
            <w:r w:rsidRPr="00DA3EDA">
              <w:rPr>
                <w:rFonts w:ascii="Arial" w:hAnsi="Arial" w:cs="Arial"/>
                <w:b/>
              </w:rPr>
              <w:t>Purpose</w:t>
            </w:r>
          </w:p>
          <w:p w14:paraId="125E933C" w14:textId="77777777" w:rsidR="00B0208A" w:rsidRPr="00DA3EDA" w:rsidRDefault="00B0208A">
            <w:pPr>
              <w:rPr>
                <w:rFonts w:ascii="Arial" w:hAnsi="Arial" w:cs="Arial"/>
                <w:b/>
              </w:rPr>
            </w:pPr>
          </w:p>
        </w:tc>
        <w:tc>
          <w:tcPr>
            <w:tcW w:w="6724" w:type="dxa"/>
          </w:tcPr>
          <w:p w14:paraId="18B04874" w14:textId="1BBAC7B3" w:rsidR="0009583B" w:rsidRPr="0009583B" w:rsidRDefault="0009583B" w:rsidP="0009583B">
            <w:pPr>
              <w:widowControl w:val="0"/>
              <w:adjustRightInd w:val="0"/>
              <w:spacing w:line="360" w:lineRule="auto"/>
              <w:jc w:val="both"/>
              <w:textAlignment w:val="baseline"/>
              <w:rPr>
                <w:rFonts w:ascii="Arial" w:eastAsia="Times New Roman" w:hAnsi="Arial" w:cs="Times New Roman"/>
                <w:lang w:eastAsia="en-GB"/>
              </w:rPr>
            </w:pPr>
            <w:r w:rsidRPr="0009583B">
              <w:rPr>
                <w:rFonts w:ascii="Arial" w:eastAsia="Times New Roman" w:hAnsi="Arial" w:cs="Times New Roman"/>
                <w:lang w:eastAsia="en-GB"/>
              </w:rPr>
              <w:t xml:space="preserve">The </w:t>
            </w:r>
            <w:r w:rsidR="00291A82">
              <w:rPr>
                <w:rFonts w:ascii="Arial" w:eastAsia="Times New Roman" w:hAnsi="Arial" w:cs="Times New Roman"/>
                <w:lang w:eastAsia="en-GB"/>
              </w:rPr>
              <w:t>ICB</w:t>
            </w:r>
            <w:r w:rsidRPr="0009583B">
              <w:rPr>
                <w:rFonts w:ascii="Arial" w:eastAsia="Times New Roman" w:hAnsi="Arial" w:cs="Times New Roman"/>
                <w:lang w:eastAsia="en-GB"/>
              </w:rPr>
              <w:t xml:space="preserve"> is responsible for the management of Individual Funding Requests. This policy must be used to consider:</w:t>
            </w:r>
          </w:p>
          <w:p w14:paraId="3DD851EC" w14:textId="678BDF83" w:rsidR="0009583B" w:rsidRDefault="0009583B" w:rsidP="009132AD">
            <w:pPr>
              <w:widowControl w:val="0"/>
              <w:numPr>
                <w:ilvl w:val="0"/>
                <w:numId w:val="4"/>
              </w:numPr>
              <w:adjustRightInd w:val="0"/>
              <w:jc w:val="both"/>
              <w:textAlignment w:val="baseline"/>
              <w:rPr>
                <w:rFonts w:ascii="Arial" w:eastAsia="Times New Roman" w:hAnsi="Arial" w:cs="Times New Roman"/>
                <w:lang w:eastAsia="en-GB"/>
              </w:rPr>
            </w:pPr>
            <w:r w:rsidRPr="0009583B">
              <w:rPr>
                <w:rFonts w:ascii="Arial" w:eastAsia="Times New Roman" w:hAnsi="Arial" w:cs="Times New Roman"/>
                <w:lang w:eastAsia="en-GB"/>
              </w:rPr>
              <w:t>requests for any form of medical treatment or care which is not included within existing service agreements;</w:t>
            </w:r>
          </w:p>
          <w:p w14:paraId="7C0A9B59" w14:textId="77777777" w:rsidR="009132AD" w:rsidRPr="0009583B" w:rsidRDefault="009132AD" w:rsidP="009132AD">
            <w:pPr>
              <w:widowControl w:val="0"/>
              <w:adjustRightInd w:val="0"/>
              <w:ind w:left="720"/>
              <w:jc w:val="both"/>
              <w:textAlignment w:val="baseline"/>
              <w:rPr>
                <w:rFonts w:ascii="Arial" w:eastAsia="Times New Roman" w:hAnsi="Arial" w:cs="Times New Roman"/>
                <w:lang w:eastAsia="en-GB"/>
              </w:rPr>
            </w:pPr>
          </w:p>
          <w:p w14:paraId="2ECBA506" w14:textId="3DF6A1B7" w:rsidR="0009583B" w:rsidRDefault="0009583B" w:rsidP="009132AD">
            <w:pPr>
              <w:widowControl w:val="0"/>
              <w:numPr>
                <w:ilvl w:val="0"/>
                <w:numId w:val="4"/>
              </w:numPr>
              <w:adjustRightInd w:val="0"/>
              <w:jc w:val="both"/>
              <w:textAlignment w:val="baseline"/>
              <w:rPr>
                <w:rFonts w:ascii="Arial" w:eastAsia="Times New Roman" w:hAnsi="Arial" w:cs="Times New Roman"/>
                <w:lang w:eastAsia="en-GB"/>
              </w:rPr>
            </w:pPr>
            <w:r w:rsidRPr="0009583B">
              <w:rPr>
                <w:rFonts w:ascii="Arial" w:eastAsia="Times New Roman" w:hAnsi="Arial" w:cs="Times New Roman"/>
                <w:lang w:eastAsia="en-GB"/>
              </w:rPr>
              <w:t xml:space="preserve">requests for any form of medical treatment or care which, for this particular patient, are outside the parameters set by existing service </w:t>
            </w:r>
            <w:proofErr w:type="gramStart"/>
            <w:r w:rsidRPr="0009583B">
              <w:rPr>
                <w:rFonts w:ascii="Arial" w:eastAsia="Times New Roman" w:hAnsi="Arial" w:cs="Times New Roman"/>
                <w:lang w:eastAsia="en-GB"/>
              </w:rPr>
              <w:t>agreements;</w:t>
            </w:r>
            <w:proofErr w:type="gramEnd"/>
          </w:p>
          <w:p w14:paraId="39A6B10A" w14:textId="77777777" w:rsidR="009132AD" w:rsidRPr="0009583B" w:rsidRDefault="009132AD" w:rsidP="009132AD">
            <w:pPr>
              <w:widowControl w:val="0"/>
              <w:adjustRightInd w:val="0"/>
              <w:jc w:val="both"/>
              <w:textAlignment w:val="baseline"/>
              <w:rPr>
                <w:rFonts w:ascii="Arial" w:eastAsia="Times New Roman" w:hAnsi="Arial" w:cs="Times New Roman"/>
                <w:lang w:eastAsia="en-GB"/>
              </w:rPr>
            </w:pPr>
          </w:p>
          <w:p w14:paraId="5586AC4C" w14:textId="77777777" w:rsidR="0009583B" w:rsidRPr="0009583B" w:rsidRDefault="0009583B" w:rsidP="009132AD">
            <w:pPr>
              <w:widowControl w:val="0"/>
              <w:numPr>
                <w:ilvl w:val="0"/>
                <w:numId w:val="4"/>
              </w:numPr>
              <w:adjustRightInd w:val="0"/>
              <w:jc w:val="both"/>
              <w:textAlignment w:val="baseline"/>
              <w:rPr>
                <w:rFonts w:ascii="Arial" w:eastAsia="Times New Roman" w:hAnsi="Arial" w:cs="Times New Roman"/>
                <w:lang w:eastAsia="en-GB"/>
              </w:rPr>
            </w:pPr>
            <w:r w:rsidRPr="0009583B">
              <w:rPr>
                <w:rFonts w:ascii="Arial" w:eastAsia="Times New Roman" w:hAnsi="Arial" w:cs="Times New Roman"/>
                <w:lang w:eastAsia="en-GB"/>
              </w:rPr>
              <w:t xml:space="preserve">requests for any form of medical treatment or care where the treatment or care proposed could not </w:t>
            </w:r>
            <w:proofErr w:type="gramStart"/>
            <w:r w:rsidRPr="0009583B">
              <w:rPr>
                <w:rFonts w:ascii="Arial" w:eastAsia="Times New Roman" w:hAnsi="Arial" w:cs="Times New Roman"/>
                <w:lang w:eastAsia="en-GB"/>
              </w:rPr>
              <w:t>be considered to be</w:t>
            </w:r>
            <w:proofErr w:type="gramEnd"/>
            <w:r w:rsidRPr="0009583B">
              <w:rPr>
                <w:rFonts w:ascii="Arial" w:eastAsia="Times New Roman" w:hAnsi="Arial" w:cs="Times New Roman"/>
                <w:lang w:eastAsia="en-GB"/>
              </w:rPr>
              <w:t xml:space="preserve"> ‘mainstream’.</w:t>
            </w:r>
          </w:p>
          <w:p w14:paraId="2A8CC6A3" w14:textId="77777777" w:rsidR="007E4B96" w:rsidRPr="004218BF" w:rsidRDefault="007E4B96" w:rsidP="00DA3EDA">
            <w:pPr>
              <w:spacing w:before="100" w:beforeAutospacing="1" w:after="100" w:afterAutospacing="1"/>
              <w:rPr>
                <w:rFonts w:ascii="Arial" w:eastAsia="Times New Roman" w:hAnsi="Arial" w:cs="Arial"/>
                <w:lang w:eastAsia="en-GB"/>
              </w:rPr>
            </w:pPr>
          </w:p>
        </w:tc>
      </w:tr>
      <w:tr w:rsidR="007E4B96" w14:paraId="5B43AD12" w14:textId="77777777" w:rsidTr="007E4B96">
        <w:tc>
          <w:tcPr>
            <w:tcW w:w="2518" w:type="dxa"/>
          </w:tcPr>
          <w:p w14:paraId="0F71DBED" w14:textId="77777777" w:rsidR="007E4B96" w:rsidRPr="00DA3EDA" w:rsidRDefault="00B0208A">
            <w:pPr>
              <w:rPr>
                <w:rFonts w:ascii="Arial" w:hAnsi="Arial" w:cs="Arial"/>
                <w:b/>
              </w:rPr>
            </w:pPr>
            <w:r w:rsidRPr="00DA3EDA">
              <w:rPr>
                <w:rFonts w:ascii="Arial" w:hAnsi="Arial" w:cs="Arial"/>
                <w:b/>
              </w:rPr>
              <w:t>Type of Information</w:t>
            </w:r>
          </w:p>
          <w:p w14:paraId="1E0ED69C" w14:textId="77777777" w:rsidR="00B0208A" w:rsidRPr="00DA3EDA" w:rsidRDefault="00B0208A">
            <w:pPr>
              <w:rPr>
                <w:rFonts w:ascii="Arial" w:hAnsi="Arial" w:cs="Arial"/>
                <w:b/>
              </w:rPr>
            </w:pPr>
          </w:p>
          <w:p w14:paraId="3A4BEB66" w14:textId="77777777" w:rsidR="00B0208A" w:rsidRPr="00DA3EDA" w:rsidRDefault="00B0208A">
            <w:pPr>
              <w:rPr>
                <w:rFonts w:ascii="Arial" w:hAnsi="Arial" w:cs="Arial"/>
                <w:b/>
              </w:rPr>
            </w:pPr>
          </w:p>
        </w:tc>
        <w:tc>
          <w:tcPr>
            <w:tcW w:w="6724" w:type="dxa"/>
          </w:tcPr>
          <w:p w14:paraId="0D9281E6" w14:textId="77777777" w:rsidR="00DB4F29" w:rsidRDefault="00DA3EDA">
            <w:pPr>
              <w:rPr>
                <w:rFonts w:ascii="Arial" w:hAnsi="Arial" w:cs="Arial"/>
              </w:rPr>
            </w:pPr>
            <w:r w:rsidRPr="00DA3EDA">
              <w:rPr>
                <w:rFonts w:ascii="Arial" w:hAnsi="Arial" w:cs="Arial"/>
              </w:rPr>
              <w:t>P</w:t>
            </w:r>
            <w:r w:rsidR="005A2AEF">
              <w:rPr>
                <w:rFonts w:ascii="Arial" w:hAnsi="Arial" w:cs="Arial"/>
              </w:rPr>
              <w:t>ersonal data</w:t>
            </w:r>
            <w:r w:rsidR="006F77D2">
              <w:rPr>
                <w:rFonts w:ascii="Arial" w:hAnsi="Arial" w:cs="Arial"/>
              </w:rPr>
              <w:t xml:space="preserve"> (e.g. name, address, d.o.b.)</w:t>
            </w:r>
            <w:r w:rsidR="005A2AEF">
              <w:rPr>
                <w:rFonts w:ascii="Arial" w:hAnsi="Arial" w:cs="Arial"/>
              </w:rPr>
              <w:t xml:space="preserve"> </w:t>
            </w:r>
            <w:r w:rsidR="00461F2C">
              <w:rPr>
                <w:rFonts w:ascii="Arial" w:hAnsi="Arial" w:cs="Arial"/>
              </w:rPr>
              <w:t>and special category data (medical details)</w:t>
            </w:r>
          </w:p>
          <w:p w14:paraId="488DFFDD" w14:textId="77777777" w:rsidR="00ED6288" w:rsidRDefault="00ED6288">
            <w:pPr>
              <w:rPr>
                <w:rFonts w:ascii="Arial" w:hAnsi="Arial" w:cs="Arial"/>
              </w:rPr>
            </w:pPr>
          </w:p>
          <w:p w14:paraId="0A9D9AAE" w14:textId="77777777" w:rsidR="00ED6288" w:rsidRPr="00DA3EDA" w:rsidRDefault="009613B8">
            <w:pPr>
              <w:rPr>
                <w:rFonts w:ascii="Arial" w:hAnsi="Arial" w:cs="Arial"/>
              </w:rPr>
            </w:pPr>
            <w:r>
              <w:rPr>
                <w:rFonts w:ascii="Arial" w:hAnsi="Arial" w:cs="Arial"/>
              </w:rPr>
              <w:t>Anonymous information.</w:t>
            </w:r>
          </w:p>
        </w:tc>
      </w:tr>
      <w:tr w:rsidR="006F77D2" w14:paraId="4157AEAF" w14:textId="77777777" w:rsidTr="007E4B96">
        <w:tc>
          <w:tcPr>
            <w:tcW w:w="2518" w:type="dxa"/>
          </w:tcPr>
          <w:p w14:paraId="4E537DA8"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74086201" w14:textId="104076A8" w:rsidR="006F1071" w:rsidRDefault="009613B8" w:rsidP="005629F6">
            <w:pPr>
              <w:rPr>
                <w:rFonts w:ascii="Arial" w:eastAsia="Times New Roman" w:hAnsi="Arial" w:cs="Arial"/>
                <w:lang w:eastAsia="en-GB"/>
              </w:rPr>
            </w:pPr>
            <w:r>
              <w:rPr>
                <w:rFonts w:ascii="Arial" w:eastAsia="Times New Roman" w:hAnsi="Arial" w:cs="Arial"/>
                <w:lang w:eastAsia="en-GB"/>
              </w:rPr>
              <w:t>Personal and Special Category Data.</w:t>
            </w:r>
          </w:p>
          <w:p w14:paraId="1414BED0" w14:textId="77777777" w:rsidR="007D4F16" w:rsidRDefault="007D4F16" w:rsidP="005629F6">
            <w:pPr>
              <w:rPr>
                <w:rFonts w:ascii="Arial" w:eastAsia="Times New Roman" w:hAnsi="Arial" w:cs="Arial"/>
                <w:lang w:eastAsia="en-GB"/>
              </w:rPr>
            </w:pPr>
          </w:p>
          <w:p w14:paraId="00A4C79D" w14:textId="77777777" w:rsidR="006F1071" w:rsidRDefault="009613B8" w:rsidP="006F1071">
            <w:pPr>
              <w:pStyle w:val="ListParagraph"/>
              <w:numPr>
                <w:ilvl w:val="0"/>
                <w:numId w:val="3"/>
              </w:numPr>
              <w:rPr>
                <w:rFonts w:ascii="Arial" w:eastAsia="Times New Roman" w:hAnsi="Arial" w:cs="Arial"/>
                <w:lang w:eastAsia="en-GB"/>
              </w:rPr>
            </w:pPr>
            <w:r w:rsidRPr="006F1071">
              <w:rPr>
                <w:rFonts w:ascii="Arial" w:eastAsia="Times New Roman" w:hAnsi="Arial" w:cs="Arial"/>
                <w:lang w:eastAsia="en-GB"/>
              </w:rPr>
              <w:t xml:space="preserve"> </w:t>
            </w:r>
            <w:r w:rsidR="006F1071" w:rsidRPr="006F1071">
              <w:rPr>
                <w:rFonts w:ascii="Arial" w:eastAsia="Times New Roman" w:hAnsi="Arial" w:cs="Arial"/>
                <w:lang w:eastAsia="en-GB"/>
              </w:rPr>
              <w:t>We will receive information from your GP and secondary care providers regarding the ref</w:t>
            </w:r>
            <w:r w:rsidR="006F1071">
              <w:rPr>
                <w:rFonts w:ascii="Arial" w:eastAsia="Times New Roman" w:hAnsi="Arial" w:cs="Arial"/>
                <w:lang w:eastAsia="en-GB"/>
              </w:rPr>
              <w:t>erral for specialist treatment and information from you in order to support the request.</w:t>
            </w:r>
          </w:p>
          <w:p w14:paraId="4C8A8044" w14:textId="77777777" w:rsidR="006F77D2" w:rsidRDefault="006F1071" w:rsidP="006F1071">
            <w:pPr>
              <w:pStyle w:val="ListParagraph"/>
              <w:rPr>
                <w:rFonts w:ascii="Arial" w:eastAsia="Times New Roman" w:hAnsi="Arial" w:cs="Arial"/>
                <w:lang w:eastAsia="en-GB"/>
              </w:rPr>
            </w:pPr>
            <w:r w:rsidRPr="006F1071">
              <w:rPr>
                <w:rFonts w:ascii="Arial" w:eastAsia="Times New Roman" w:hAnsi="Arial" w:cs="Arial"/>
                <w:lang w:eastAsia="en-GB"/>
              </w:rPr>
              <w:t xml:space="preserve"> </w:t>
            </w:r>
          </w:p>
          <w:p w14:paraId="78678D50" w14:textId="77777777" w:rsidR="006F1071" w:rsidRPr="006F1071" w:rsidRDefault="006F1071" w:rsidP="006F1071">
            <w:pPr>
              <w:pStyle w:val="ListParagraph"/>
              <w:numPr>
                <w:ilvl w:val="0"/>
                <w:numId w:val="3"/>
              </w:numPr>
              <w:rPr>
                <w:rFonts w:ascii="Arial" w:eastAsia="Times New Roman" w:hAnsi="Arial" w:cs="Arial"/>
                <w:lang w:eastAsia="en-GB"/>
              </w:rPr>
            </w:pPr>
            <w:r>
              <w:rPr>
                <w:rFonts w:ascii="Arial" w:eastAsia="Times New Roman" w:hAnsi="Arial" w:cs="Arial"/>
                <w:lang w:eastAsia="en-GB"/>
              </w:rPr>
              <w:t>Information required to make payments in relation to funding treatments is provided by you.</w:t>
            </w:r>
          </w:p>
          <w:p w14:paraId="2B1D6917" w14:textId="1787C899" w:rsidR="009613B8" w:rsidRPr="003B290A" w:rsidRDefault="009613B8" w:rsidP="009613B8">
            <w:pPr>
              <w:spacing w:before="100" w:beforeAutospacing="1" w:after="100" w:afterAutospacing="1"/>
              <w:rPr>
                <w:rFonts w:ascii="Arial" w:eastAsia="Times New Roman" w:hAnsi="Arial" w:cs="Arial"/>
                <w:lang w:val="en" w:eastAsia="en-GB"/>
              </w:rPr>
            </w:pPr>
            <w:r w:rsidRPr="003B290A">
              <w:rPr>
                <w:rFonts w:ascii="Arial" w:eastAsia="Times New Roman" w:hAnsi="Arial" w:cs="Arial"/>
                <w:lang w:val="en" w:eastAsia="en-GB"/>
              </w:rPr>
              <w:t>Anonymous information – to provide reports to enable analysis of funding requests.</w:t>
            </w:r>
          </w:p>
          <w:p w14:paraId="225566DB" w14:textId="77777777" w:rsidR="009613B8" w:rsidRDefault="009613B8" w:rsidP="005629F6">
            <w:pPr>
              <w:rPr>
                <w:rFonts w:ascii="Arial" w:eastAsia="Times New Roman" w:hAnsi="Arial" w:cs="Arial"/>
                <w:lang w:eastAsia="en-GB"/>
              </w:rPr>
            </w:pPr>
          </w:p>
        </w:tc>
      </w:tr>
      <w:tr w:rsidR="00DB4F29" w14:paraId="3FEE20D0" w14:textId="77777777" w:rsidTr="007E4B96">
        <w:tc>
          <w:tcPr>
            <w:tcW w:w="2518" w:type="dxa"/>
          </w:tcPr>
          <w:p w14:paraId="5BD54238" w14:textId="77777777" w:rsidR="00DB4F29" w:rsidRPr="00DA3EDA" w:rsidRDefault="00DB4F29" w:rsidP="005629F6">
            <w:pPr>
              <w:rPr>
                <w:rFonts w:ascii="Arial" w:hAnsi="Arial" w:cs="Arial"/>
                <w:b/>
              </w:rPr>
            </w:pPr>
            <w:r w:rsidRPr="00DA3EDA">
              <w:rPr>
                <w:rFonts w:ascii="Arial" w:hAnsi="Arial" w:cs="Arial"/>
                <w:b/>
              </w:rPr>
              <w:t>Who we will share the information with</w:t>
            </w:r>
          </w:p>
          <w:p w14:paraId="1F5A4599" w14:textId="77777777" w:rsidR="00DB4F29" w:rsidRPr="00DA3EDA" w:rsidRDefault="00DB4F29" w:rsidP="005629F6">
            <w:pPr>
              <w:rPr>
                <w:rFonts w:ascii="Arial" w:hAnsi="Arial" w:cs="Arial"/>
                <w:b/>
              </w:rPr>
            </w:pPr>
          </w:p>
          <w:p w14:paraId="652CBD98" w14:textId="77777777" w:rsidR="00DB4F29" w:rsidRPr="00DA3EDA" w:rsidRDefault="00DB4F29" w:rsidP="005629F6">
            <w:pPr>
              <w:rPr>
                <w:rFonts w:ascii="Arial" w:hAnsi="Arial" w:cs="Arial"/>
                <w:b/>
              </w:rPr>
            </w:pPr>
          </w:p>
        </w:tc>
        <w:tc>
          <w:tcPr>
            <w:tcW w:w="6724" w:type="dxa"/>
          </w:tcPr>
          <w:p w14:paraId="00726736" w14:textId="77777777" w:rsidR="00DB4F29" w:rsidRPr="004218BF" w:rsidRDefault="00C746B1" w:rsidP="005629F6">
            <w:pPr>
              <w:rPr>
                <w:rFonts w:ascii="Arial" w:hAnsi="Arial" w:cs="Arial"/>
              </w:rPr>
            </w:pPr>
            <w:r>
              <w:rPr>
                <w:rFonts w:ascii="Arial" w:hAnsi="Arial" w:cs="Arial"/>
              </w:rPr>
              <w:t>The information will be shared with your GP and other health and care organisations involved in delivering the Individual Funding Request.</w:t>
            </w:r>
          </w:p>
        </w:tc>
      </w:tr>
      <w:tr w:rsidR="00DB4F29" w14:paraId="1B9D5C2F" w14:textId="77777777" w:rsidTr="007E4B96">
        <w:tc>
          <w:tcPr>
            <w:tcW w:w="2518" w:type="dxa"/>
          </w:tcPr>
          <w:p w14:paraId="09CB30E7" w14:textId="5D4E3DBA" w:rsidR="00DB4F29" w:rsidRDefault="00DB4F29">
            <w:pPr>
              <w:rPr>
                <w:rFonts w:ascii="Arial" w:hAnsi="Arial" w:cs="Arial"/>
                <w:b/>
              </w:rPr>
            </w:pPr>
            <w:r>
              <w:rPr>
                <w:rFonts w:ascii="Arial" w:hAnsi="Arial" w:cs="Arial"/>
                <w:b/>
              </w:rPr>
              <w:t>Legal Basis for Processing Personal Data</w:t>
            </w:r>
          </w:p>
          <w:p w14:paraId="01F52C44" w14:textId="77777777" w:rsidR="00565C3D" w:rsidRPr="00565C3D" w:rsidRDefault="00565C3D" w:rsidP="00565C3D">
            <w:pPr>
              <w:rPr>
                <w:rFonts w:ascii="Arial" w:hAnsi="Arial" w:cs="Arial"/>
              </w:rPr>
            </w:pPr>
          </w:p>
          <w:p w14:paraId="3920C067" w14:textId="77777777" w:rsidR="00565C3D" w:rsidRDefault="00565C3D" w:rsidP="00565C3D">
            <w:pPr>
              <w:rPr>
                <w:rFonts w:ascii="Arial" w:hAnsi="Arial" w:cs="Arial"/>
                <w:b/>
              </w:rPr>
            </w:pPr>
          </w:p>
          <w:p w14:paraId="2D6DAD1F" w14:textId="286E8BC6" w:rsidR="00565C3D" w:rsidRPr="00565C3D" w:rsidRDefault="00553F20" w:rsidP="00553F20">
            <w:pPr>
              <w:tabs>
                <w:tab w:val="left" w:pos="609"/>
              </w:tabs>
              <w:rPr>
                <w:rFonts w:ascii="Arial" w:hAnsi="Arial" w:cs="Arial"/>
              </w:rPr>
            </w:pPr>
            <w:r>
              <w:rPr>
                <w:rFonts w:ascii="Arial" w:hAnsi="Arial" w:cs="Arial"/>
              </w:rPr>
              <w:tab/>
            </w:r>
          </w:p>
        </w:tc>
        <w:tc>
          <w:tcPr>
            <w:tcW w:w="6724" w:type="dxa"/>
          </w:tcPr>
          <w:p w14:paraId="6397503B" w14:textId="77777777"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6(1)(e)processing is necessary for the performance of a task carried out in the public interest or in the exercise of official authority vested in the controller;</w:t>
            </w:r>
          </w:p>
          <w:p w14:paraId="3EEDDCB2" w14:textId="77777777" w:rsidR="00C44A0F" w:rsidRPr="00C44A0F" w:rsidRDefault="00C44A0F" w:rsidP="00A96F92">
            <w:pPr>
              <w:spacing w:before="100" w:beforeAutospacing="1" w:after="100" w:afterAutospacing="1"/>
              <w:outlineLvl w:val="2"/>
              <w:rPr>
                <w:rFonts w:ascii="Arial" w:eastAsia="Times New Roman" w:hAnsi="Arial" w:cs="Arial"/>
                <w:bCs/>
                <w:lang w:val="en-US" w:eastAsia="en-GB"/>
              </w:rPr>
            </w:pPr>
            <w:r>
              <w:rPr>
                <w:rFonts w:ascii="Arial" w:eastAsia="Times New Roman" w:hAnsi="Arial" w:cs="Arial"/>
                <w:bCs/>
                <w:lang w:val="en-US" w:eastAsia="en-GB"/>
              </w:rPr>
              <w:lastRenderedPageBreak/>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8" w:history="1">
              <w:r w:rsidRPr="00C44A0F">
                <w:rPr>
                  <w:rStyle w:val="Hyperlink"/>
                  <w:rFonts w:ascii="Arial" w:eastAsia="Times New Roman" w:hAnsi="Arial" w:cs="Arial"/>
                  <w:bCs/>
                  <w:lang w:val="en-US" w:eastAsia="en-GB"/>
                </w:rPr>
                <w:t>paragraph 3</w:t>
              </w:r>
            </w:hyperlink>
          </w:p>
          <w:p w14:paraId="00175ED2" w14:textId="2B387E09" w:rsidR="00DB4F29" w:rsidRPr="00C8695B" w:rsidRDefault="00C8695B" w:rsidP="005A2AEF">
            <w:pPr>
              <w:outlineLvl w:val="2"/>
              <w:rPr>
                <w:rFonts w:ascii="Arial" w:eastAsia="Times New Roman" w:hAnsi="Arial" w:cs="Arial"/>
                <w:lang w:val="en" w:eastAsia="en-GB"/>
              </w:rPr>
            </w:pPr>
            <w:r w:rsidRPr="00C8695B">
              <w:rPr>
                <w:rFonts w:ascii="Arial" w:eastAsia="Times New Roman" w:hAnsi="Arial" w:cs="Arial"/>
                <w:lang w:val="en" w:eastAsia="en-GB"/>
              </w:rPr>
              <w:t>Schedule 1 part 1 (2) of DPA 2018 for ‘Health or Social Care Purposes</w:t>
            </w:r>
            <w:r w:rsidR="0018048D">
              <w:rPr>
                <w:rFonts w:ascii="Arial" w:eastAsia="Times New Roman" w:hAnsi="Arial" w:cs="Arial"/>
                <w:lang w:val="en" w:eastAsia="en-GB"/>
              </w:rPr>
              <w:t>’</w:t>
            </w:r>
          </w:p>
        </w:tc>
      </w:tr>
      <w:tr w:rsidR="00975D3C" w14:paraId="2927A93A" w14:textId="77777777" w:rsidTr="007E4B96">
        <w:tc>
          <w:tcPr>
            <w:tcW w:w="2518" w:type="dxa"/>
          </w:tcPr>
          <w:p w14:paraId="7EE62BE6"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5F2F0034" w14:textId="6F9008C5" w:rsidR="00975D3C" w:rsidRPr="00975D3C" w:rsidRDefault="008640A7">
            <w:pPr>
              <w:rPr>
                <w:rFonts w:ascii="Arial" w:hAnsi="Arial" w:cs="Arial"/>
              </w:rPr>
            </w:pPr>
            <w:r>
              <w:rPr>
                <w:rFonts w:ascii="Arial" w:hAnsi="Arial" w:cs="Arial"/>
              </w:rPr>
              <w:t xml:space="preserve">Explicit </w:t>
            </w:r>
            <w:r w:rsidR="00975D3C">
              <w:rPr>
                <w:rFonts w:ascii="Arial" w:hAnsi="Arial" w:cs="Arial"/>
              </w:rPr>
              <w:t>Consent – obtained by the referring clinician.</w:t>
            </w:r>
          </w:p>
        </w:tc>
      </w:tr>
      <w:tr w:rsidR="00DB4F29" w14:paraId="378E6261" w14:textId="77777777" w:rsidTr="007E4B96">
        <w:tc>
          <w:tcPr>
            <w:tcW w:w="2518" w:type="dxa"/>
          </w:tcPr>
          <w:p w14:paraId="7193E3D8" w14:textId="77777777" w:rsidR="00DB4F29" w:rsidRPr="00DA3EDA" w:rsidRDefault="00DB4F29">
            <w:pPr>
              <w:rPr>
                <w:rFonts w:ascii="Arial" w:hAnsi="Arial" w:cs="Arial"/>
                <w:b/>
              </w:rPr>
            </w:pPr>
            <w:r w:rsidRPr="00DA3EDA">
              <w:rPr>
                <w:rFonts w:ascii="Arial" w:hAnsi="Arial" w:cs="Arial"/>
                <w:b/>
              </w:rPr>
              <w:t>Data Processors</w:t>
            </w:r>
          </w:p>
          <w:p w14:paraId="5198C423" w14:textId="77777777" w:rsidR="00DB4F29" w:rsidRPr="00DA3EDA" w:rsidRDefault="00DB4F29">
            <w:pPr>
              <w:rPr>
                <w:rFonts w:ascii="Arial" w:hAnsi="Arial" w:cs="Arial"/>
                <w:b/>
              </w:rPr>
            </w:pPr>
          </w:p>
        </w:tc>
        <w:tc>
          <w:tcPr>
            <w:tcW w:w="6724" w:type="dxa"/>
          </w:tcPr>
          <w:p w14:paraId="6CA9577E" w14:textId="3A19ABE8" w:rsidR="00DB4F29" w:rsidRPr="00814AE7" w:rsidRDefault="00CF785B">
            <w:pPr>
              <w:rPr>
                <w:rFonts w:ascii="Arial" w:hAnsi="Arial" w:cs="Arial"/>
              </w:rPr>
            </w:pPr>
            <w:proofErr w:type="spellStart"/>
            <w:r w:rsidRPr="00814AE7">
              <w:rPr>
                <w:rFonts w:ascii="Arial" w:hAnsi="Arial" w:cs="Arial"/>
              </w:rPr>
              <w:t>Blueteq</w:t>
            </w:r>
            <w:proofErr w:type="spellEnd"/>
            <w:r w:rsidR="00437AEF">
              <w:rPr>
                <w:rFonts w:ascii="Arial" w:hAnsi="Arial" w:cs="Arial"/>
              </w:rPr>
              <w:t xml:space="preserve"> </w:t>
            </w:r>
            <w:r w:rsidR="005A2003">
              <w:rPr>
                <w:rFonts w:ascii="Arial" w:hAnsi="Arial" w:cs="Arial"/>
              </w:rPr>
              <w:t xml:space="preserve">Limited – suppliers of the </w:t>
            </w:r>
            <w:proofErr w:type="spellStart"/>
            <w:r w:rsidR="00293396">
              <w:rPr>
                <w:rFonts w:ascii="Arial" w:hAnsi="Arial" w:cs="Arial"/>
              </w:rPr>
              <w:t>B</w:t>
            </w:r>
            <w:r w:rsidR="005A2003">
              <w:rPr>
                <w:rFonts w:ascii="Arial" w:hAnsi="Arial" w:cs="Arial"/>
              </w:rPr>
              <w:t>lueteq</w:t>
            </w:r>
            <w:proofErr w:type="spellEnd"/>
            <w:r w:rsidR="005A2003">
              <w:rPr>
                <w:rFonts w:ascii="Arial" w:hAnsi="Arial" w:cs="Arial"/>
              </w:rPr>
              <w:t xml:space="preserve"> system.</w:t>
            </w:r>
          </w:p>
        </w:tc>
      </w:tr>
      <w:tr w:rsidR="00DB4F29" w14:paraId="66A60BD9" w14:textId="77777777" w:rsidTr="007E4B96">
        <w:tc>
          <w:tcPr>
            <w:tcW w:w="2518" w:type="dxa"/>
          </w:tcPr>
          <w:p w14:paraId="6C60E267" w14:textId="77777777" w:rsidR="00DB4F29" w:rsidRPr="00DA3EDA" w:rsidRDefault="00DB4F29">
            <w:pPr>
              <w:rPr>
                <w:rFonts w:ascii="Arial" w:hAnsi="Arial" w:cs="Arial"/>
                <w:b/>
              </w:rPr>
            </w:pPr>
            <w:r w:rsidRPr="00DA3EDA">
              <w:rPr>
                <w:rFonts w:ascii="Arial" w:hAnsi="Arial" w:cs="Arial"/>
                <w:b/>
              </w:rPr>
              <w:t>Your Rights</w:t>
            </w:r>
          </w:p>
          <w:p w14:paraId="5BDA67FA" w14:textId="77777777" w:rsidR="00DB4F29" w:rsidRPr="00DA3EDA" w:rsidRDefault="00DB4F29">
            <w:pPr>
              <w:rPr>
                <w:rFonts w:ascii="Arial" w:hAnsi="Arial" w:cs="Arial"/>
                <w:b/>
              </w:rPr>
            </w:pPr>
          </w:p>
          <w:p w14:paraId="64D3C4A6" w14:textId="77777777" w:rsidR="00DB4F29" w:rsidRPr="00DA3EDA" w:rsidRDefault="00DB4F29">
            <w:pPr>
              <w:rPr>
                <w:rFonts w:ascii="Arial" w:hAnsi="Arial" w:cs="Arial"/>
                <w:b/>
              </w:rPr>
            </w:pPr>
          </w:p>
          <w:p w14:paraId="2B2C048D" w14:textId="77777777" w:rsidR="00DB4F29" w:rsidRPr="00DA3EDA" w:rsidRDefault="00DB4F29">
            <w:pPr>
              <w:rPr>
                <w:rFonts w:ascii="Arial" w:hAnsi="Arial" w:cs="Arial"/>
                <w:b/>
              </w:rPr>
            </w:pPr>
          </w:p>
          <w:p w14:paraId="52B74C72" w14:textId="77777777" w:rsidR="00DB4F29" w:rsidRPr="00DA3EDA" w:rsidRDefault="00DB4F29">
            <w:pPr>
              <w:rPr>
                <w:rFonts w:ascii="Arial" w:hAnsi="Arial" w:cs="Arial"/>
                <w:b/>
              </w:rPr>
            </w:pPr>
          </w:p>
        </w:tc>
        <w:tc>
          <w:tcPr>
            <w:tcW w:w="6724" w:type="dxa"/>
          </w:tcPr>
          <w:p w14:paraId="5CFC863B" w14:textId="77777777" w:rsidR="006661B3" w:rsidRPr="006661B3" w:rsidRDefault="006661B3" w:rsidP="006661B3">
            <w:pPr>
              <w:spacing w:line="312" w:lineRule="auto"/>
              <w:rPr>
                <w:rFonts w:ascii="Arial" w:eastAsia="Times New Roman" w:hAnsi="Arial" w:cs="Arial"/>
                <w:color w:val="231F20"/>
                <w:lang w:eastAsia="en-GB"/>
              </w:rPr>
            </w:pPr>
          </w:p>
          <w:p w14:paraId="5EB676F3"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18FE293D" w14:textId="5113453E" w:rsidR="006661B3" w:rsidRPr="006661B3" w:rsidRDefault="005A200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w:t>
            </w:r>
            <w:r w:rsidR="006661B3" w:rsidRPr="006661B3">
              <w:rPr>
                <w:rFonts w:ascii="Arial" w:eastAsia="Times New Roman" w:hAnsi="Arial" w:cs="Arial"/>
                <w:color w:val="231F20"/>
                <w:lang w:eastAsia="en-GB"/>
              </w:rPr>
              <w:t>ccess to the information held about you</w:t>
            </w:r>
          </w:p>
          <w:p w14:paraId="6980BE48"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 in the event that it is inaccurate</w:t>
            </w:r>
          </w:p>
          <w:p w14:paraId="0B10C80C"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1DD71974"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5FF8273E" w14:textId="77777777" w:rsidR="006661B3" w:rsidRPr="006661B3" w:rsidRDefault="006661B3" w:rsidP="006661B3">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4E0666E4" w14:textId="77777777" w:rsidR="00DB4F29" w:rsidRDefault="00DB4F29">
            <w:pPr>
              <w:rPr>
                <w:sz w:val="28"/>
                <w:szCs w:val="28"/>
              </w:rPr>
            </w:pPr>
          </w:p>
        </w:tc>
      </w:tr>
      <w:tr w:rsidR="00DB4F29" w14:paraId="0F40026F" w14:textId="77777777" w:rsidTr="007E4B96">
        <w:tc>
          <w:tcPr>
            <w:tcW w:w="2518" w:type="dxa"/>
          </w:tcPr>
          <w:p w14:paraId="0B216791" w14:textId="77777777" w:rsidR="00DB4F29" w:rsidRPr="00DA3EDA" w:rsidRDefault="00DB4F29">
            <w:pPr>
              <w:rPr>
                <w:rFonts w:ascii="Arial" w:hAnsi="Arial" w:cs="Arial"/>
                <w:b/>
              </w:rPr>
            </w:pPr>
            <w:r w:rsidRPr="00DA3EDA">
              <w:rPr>
                <w:rFonts w:ascii="Arial" w:hAnsi="Arial" w:cs="Arial"/>
                <w:b/>
              </w:rPr>
              <w:t>How long we will keep the information</w:t>
            </w:r>
          </w:p>
          <w:p w14:paraId="1B8ED016" w14:textId="77777777" w:rsidR="00DB4F29" w:rsidRPr="00DA3EDA" w:rsidRDefault="00DB4F29">
            <w:pPr>
              <w:rPr>
                <w:rFonts w:ascii="Arial" w:hAnsi="Arial" w:cs="Arial"/>
                <w:b/>
              </w:rPr>
            </w:pPr>
          </w:p>
          <w:p w14:paraId="50D1AE7D" w14:textId="77777777" w:rsidR="00DB4F29" w:rsidRPr="00DA3EDA" w:rsidRDefault="00DB4F29">
            <w:pPr>
              <w:rPr>
                <w:rFonts w:ascii="Arial" w:hAnsi="Arial" w:cs="Arial"/>
                <w:b/>
              </w:rPr>
            </w:pPr>
          </w:p>
        </w:tc>
        <w:tc>
          <w:tcPr>
            <w:tcW w:w="6724" w:type="dxa"/>
          </w:tcPr>
          <w:p w14:paraId="10100D0D" w14:textId="77777777" w:rsidR="00553F20" w:rsidRDefault="00553F20" w:rsidP="00553F20">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52D16CC2" w14:textId="77777777" w:rsidR="00553F20" w:rsidRDefault="00553F20" w:rsidP="00553F20">
            <w:pPr>
              <w:spacing w:before="100" w:beforeAutospacing="1" w:after="100" w:afterAutospacing="1"/>
              <w:rPr>
                <w:rFonts w:ascii="Arial" w:eastAsia="Times New Roman" w:hAnsi="Arial" w:cs="Arial"/>
                <w:lang w:val="en" w:eastAsia="en-GB"/>
              </w:rPr>
            </w:pPr>
            <w:hyperlink r:id="rId9" w:history="1">
              <w:r w:rsidRPr="00291A82">
                <w:rPr>
                  <w:rFonts w:ascii="Arial" w:hAnsi="Arial" w:cs="Arial"/>
                  <w:color w:val="0000FF"/>
                  <w:u w:val="single"/>
                </w:rPr>
                <w:t>Records Management Code of Practice - NHS Transformation Directorate (nhsx.nhs.uk)</w:t>
              </w:r>
            </w:hyperlink>
          </w:p>
          <w:p w14:paraId="3E007B11" w14:textId="742EE038" w:rsidR="004520BD" w:rsidRDefault="004520BD" w:rsidP="00C44A0F">
            <w:pPr>
              <w:spacing w:before="100" w:beforeAutospacing="1" w:after="100" w:afterAutospacing="1"/>
              <w:rPr>
                <w:rFonts w:ascii="Arial" w:eastAsia="Times New Roman" w:hAnsi="Arial" w:cs="Arial"/>
                <w:lang w:val="en" w:eastAsia="en-GB"/>
              </w:rPr>
            </w:pPr>
            <w:r w:rsidRPr="004520BD">
              <w:rPr>
                <w:rFonts w:ascii="Arial" w:hAnsi="Arial" w:cs="Arial"/>
              </w:rPr>
              <w:t>8 years for adults and Children’s up to 25</w:t>
            </w:r>
            <w:r w:rsidRPr="004520BD">
              <w:rPr>
                <w:rFonts w:ascii="Arial" w:hAnsi="Arial" w:cs="Arial"/>
                <w:vertAlign w:val="superscript"/>
              </w:rPr>
              <w:t>th</w:t>
            </w:r>
            <w:r w:rsidRPr="004520BD">
              <w:rPr>
                <w:rFonts w:ascii="Arial" w:hAnsi="Arial" w:cs="Arial"/>
              </w:rPr>
              <w:t xml:space="preserve"> or 26 </w:t>
            </w:r>
            <w:proofErr w:type="gramStart"/>
            <w:r w:rsidRPr="004520BD">
              <w:rPr>
                <w:rFonts w:ascii="Arial" w:hAnsi="Arial" w:cs="Arial"/>
              </w:rPr>
              <w:t>birthday</w:t>
            </w:r>
            <w:proofErr w:type="gramEnd"/>
            <w:r>
              <w:rPr>
                <w:rFonts w:ascii="Arial" w:hAnsi="Arial" w:cs="Arial"/>
              </w:rPr>
              <w:t>,</w:t>
            </w:r>
            <w:r w:rsidRPr="004520BD">
              <w:rPr>
                <w:rFonts w:ascii="Arial" w:hAnsi="Arial" w:cs="Arial"/>
              </w:rPr>
              <w:t xml:space="preserve"> if patient was 17 when treatment ended. For treatment relating to mental health 20 years, or 10 years after death</w:t>
            </w:r>
          </w:p>
          <w:p w14:paraId="57AC7CE3" w14:textId="135079F3" w:rsidR="007D4F16" w:rsidRPr="007D4F16" w:rsidRDefault="007D4F16" w:rsidP="00C44A0F">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Where requests have been rejected the information will be retained for 2 years. </w:t>
            </w:r>
          </w:p>
        </w:tc>
      </w:tr>
    </w:tbl>
    <w:p w14:paraId="25AA1A5E" w14:textId="77777777" w:rsidR="007E4B96" w:rsidRPr="007E4B96" w:rsidRDefault="007E4B96">
      <w:pPr>
        <w:rPr>
          <w:sz w:val="28"/>
          <w:szCs w:val="28"/>
        </w:rPr>
      </w:pPr>
    </w:p>
    <w:sectPr w:rsidR="007E4B96" w:rsidRPr="007E4B96" w:rsidSect="00565C3D">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DB78" w14:textId="77777777" w:rsidR="00981E00" w:rsidRDefault="00981E00" w:rsidP="007E4B96">
      <w:pPr>
        <w:spacing w:after="0" w:line="240" w:lineRule="auto"/>
      </w:pPr>
      <w:r>
        <w:separator/>
      </w:r>
    </w:p>
  </w:endnote>
  <w:endnote w:type="continuationSeparator" w:id="0">
    <w:p w14:paraId="02324A96" w14:textId="77777777" w:rsidR="00981E00" w:rsidRDefault="00981E00"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8C4D" w14:textId="7625EFD4" w:rsidR="005A2003" w:rsidRPr="005A2003" w:rsidRDefault="00D33B1C" w:rsidP="005A2003">
    <w:pPr>
      <w:tabs>
        <w:tab w:val="center" w:pos="4513"/>
        <w:tab w:val="right" w:pos="9026"/>
      </w:tabs>
      <w:spacing w:after="0" w:line="240" w:lineRule="auto"/>
      <w:rPr>
        <w:rFonts w:ascii="Arial" w:hAnsi="Arial" w:cs="Arial"/>
        <w:sz w:val="16"/>
        <w:szCs w:val="16"/>
      </w:rPr>
    </w:pPr>
    <w:r>
      <w:rPr>
        <w:rFonts w:ascii="Arial" w:hAnsi="Arial" w:cs="Arial"/>
        <w:sz w:val="16"/>
        <w:szCs w:val="16"/>
      </w:rPr>
      <w:t>November 2024</w:t>
    </w:r>
    <w:r w:rsidR="005A2003" w:rsidRPr="005A2003">
      <w:rPr>
        <w:rFonts w:ascii="Arial" w:hAnsi="Arial" w:cs="Arial"/>
        <w:sz w:val="16"/>
        <w:szCs w:val="16"/>
      </w:rPr>
      <w:t>- V</w:t>
    </w:r>
    <w:r>
      <w:rPr>
        <w:rFonts w:ascii="Arial" w:hAnsi="Arial" w:cs="Arial"/>
        <w:sz w:val="16"/>
        <w:szCs w:val="16"/>
      </w:rPr>
      <w:t>2</w:t>
    </w:r>
    <w:r w:rsidR="005A2003" w:rsidRPr="005A2003">
      <w:rPr>
        <w:rFonts w:ascii="Arial" w:hAnsi="Arial" w:cs="Arial"/>
        <w:sz w:val="16"/>
        <w:szCs w:val="16"/>
      </w:rPr>
      <w:t>.</w:t>
    </w:r>
    <w:r w:rsidR="00553F20">
      <w:rPr>
        <w:rFonts w:ascii="Arial" w:hAnsi="Arial" w:cs="Arial"/>
        <w:sz w:val="16"/>
        <w:szCs w:val="16"/>
      </w:rPr>
      <w:t>1</w:t>
    </w:r>
    <w:r w:rsidR="005A2003" w:rsidRPr="005A2003">
      <w:rPr>
        <w:rFonts w:ascii="Arial" w:hAnsi="Arial" w:cs="Arial"/>
        <w:sz w:val="16"/>
        <w:szCs w:val="16"/>
      </w:rPr>
      <w:t xml:space="preserve"> Final</w:t>
    </w:r>
  </w:p>
  <w:p w14:paraId="32471790" w14:textId="45594234" w:rsidR="00565C3D" w:rsidRPr="005A2003" w:rsidRDefault="00565C3D" w:rsidP="005A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8785" w14:textId="55BF4CB4" w:rsidR="005A2003" w:rsidRPr="005A2003" w:rsidRDefault="00D33B1C" w:rsidP="005A2003">
    <w:pPr>
      <w:tabs>
        <w:tab w:val="center" w:pos="4513"/>
        <w:tab w:val="right" w:pos="9026"/>
      </w:tabs>
      <w:spacing w:after="0" w:line="240" w:lineRule="auto"/>
      <w:rPr>
        <w:rFonts w:ascii="Arial" w:hAnsi="Arial" w:cs="Arial"/>
        <w:sz w:val="16"/>
        <w:szCs w:val="16"/>
      </w:rPr>
    </w:pPr>
    <w:r>
      <w:rPr>
        <w:rFonts w:ascii="Arial" w:hAnsi="Arial" w:cs="Arial"/>
        <w:sz w:val="16"/>
        <w:szCs w:val="16"/>
      </w:rPr>
      <w:t>November 2024</w:t>
    </w:r>
    <w:r w:rsidR="005A2003" w:rsidRPr="005A2003">
      <w:rPr>
        <w:rFonts w:ascii="Arial" w:hAnsi="Arial" w:cs="Arial"/>
        <w:sz w:val="16"/>
        <w:szCs w:val="16"/>
      </w:rPr>
      <w:t>- V</w:t>
    </w:r>
    <w:r>
      <w:rPr>
        <w:rFonts w:ascii="Arial" w:hAnsi="Arial" w:cs="Arial"/>
        <w:sz w:val="16"/>
        <w:szCs w:val="16"/>
      </w:rPr>
      <w:t>2</w:t>
    </w:r>
    <w:r w:rsidR="005A2003" w:rsidRPr="005A2003">
      <w:rPr>
        <w:rFonts w:ascii="Arial" w:hAnsi="Arial" w:cs="Arial"/>
        <w:sz w:val="16"/>
        <w:szCs w:val="16"/>
      </w:rPr>
      <w:t>.</w:t>
    </w:r>
    <w:r w:rsidR="00553F20">
      <w:rPr>
        <w:rFonts w:ascii="Arial" w:hAnsi="Arial" w:cs="Arial"/>
        <w:sz w:val="16"/>
        <w:szCs w:val="16"/>
      </w:rPr>
      <w:t>1</w:t>
    </w:r>
    <w:r w:rsidR="005A2003" w:rsidRPr="005A2003">
      <w:rPr>
        <w:rFonts w:ascii="Arial" w:hAnsi="Arial" w:cs="Arial"/>
        <w:sz w:val="16"/>
        <w:szCs w:val="16"/>
      </w:rPr>
      <w:t xml:space="preserve"> Final</w:t>
    </w:r>
  </w:p>
  <w:p w14:paraId="313B79E3" w14:textId="5F97AA36" w:rsidR="00565C3D" w:rsidRPr="005A2003" w:rsidRDefault="00565C3D" w:rsidP="005A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4AEA" w14:textId="77777777" w:rsidR="00981E00" w:rsidRDefault="00981E00" w:rsidP="007E4B96">
      <w:pPr>
        <w:spacing w:after="0" w:line="240" w:lineRule="auto"/>
      </w:pPr>
      <w:r>
        <w:separator/>
      </w:r>
    </w:p>
  </w:footnote>
  <w:footnote w:type="continuationSeparator" w:id="0">
    <w:p w14:paraId="61D6DF31" w14:textId="77777777" w:rsidR="00981E00" w:rsidRDefault="00981E00"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6930" w14:textId="23C8F383" w:rsidR="00565C3D" w:rsidRDefault="00565C3D" w:rsidP="00565C3D">
    <w:pPr>
      <w:pStyle w:val="Header"/>
      <w:jc w:val="right"/>
    </w:pPr>
    <w:r>
      <w:rPr>
        <w:noProof/>
      </w:rPr>
      <w:drawing>
        <wp:inline distT="0" distB="0" distL="0" distR="0" wp14:anchorId="6F32A953" wp14:editId="0596D2F6">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1199400">
    <w:abstractNumId w:val="2"/>
  </w:num>
  <w:num w:numId="2" w16cid:durableId="1424254312">
    <w:abstractNumId w:val="0"/>
  </w:num>
  <w:num w:numId="3" w16cid:durableId="227423145">
    <w:abstractNumId w:val="1"/>
  </w:num>
  <w:num w:numId="4" w16cid:durableId="148570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9583B"/>
    <w:rsid w:val="00150651"/>
    <w:rsid w:val="0018048D"/>
    <w:rsid w:val="00291A82"/>
    <w:rsid w:val="00293396"/>
    <w:rsid w:val="002B5DA5"/>
    <w:rsid w:val="002E6FED"/>
    <w:rsid w:val="00383C64"/>
    <w:rsid w:val="004218BF"/>
    <w:rsid w:val="00437AEF"/>
    <w:rsid w:val="004520BD"/>
    <w:rsid w:val="00461F2C"/>
    <w:rsid w:val="00466F8F"/>
    <w:rsid w:val="004876C6"/>
    <w:rsid w:val="004B5CA6"/>
    <w:rsid w:val="00553F20"/>
    <w:rsid w:val="00565C3D"/>
    <w:rsid w:val="005A2003"/>
    <w:rsid w:val="005A2AEF"/>
    <w:rsid w:val="006661B3"/>
    <w:rsid w:val="006F1071"/>
    <w:rsid w:val="006F77D2"/>
    <w:rsid w:val="0075433B"/>
    <w:rsid w:val="007565D7"/>
    <w:rsid w:val="007879EE"/>
    <w:rsid w:val="007D4F16"/>
    <w:rsid w:val="007E4B96"/>
    <w:rsid w:val="00814AE7"/>
    <w:rsid w:val="008640A7"/>
    <w:rsid w:val="008E47E6"/>
    <w:rsid w:val="008F746A"/>
    <w:rsid w:val="009132AD"/>
    <w:rsid w:val="009613B8"/>
    <w:rsid w:val="00975D3C"/>
    <w:rsid w:val="00981E00"/>
    <w:rsid w:val="00991C38"/>
    <w:rsid w:val="00A353CD"/>
    <w:rsid w:val="00A715B5"/>
    <w:rsid w:val="00A96F92"/>
    <w:rsid w:val="00B0208A"/>
    <w:rsid w:val="00C31054"/>
    <w:rsid w:val="00C44A0F"/>
    <w:rsid w:val="00C746B1"/>
    <w:rsid w:val="00C8695B"/>
    <w:rsid w:val="00CD6BD8"/>
    <w:rsid w:val="00CF6EAE"/>
    <w:rsid w:val="00CF785B"/>
    <w:rsid w:val="00D33B1C"/>
    <w:rsid w:val="00DA3EDA"/>
    <w:rsid w:val="00DB4F29"/>
    <w:rsid w:val="00DD50D2"/>
    <w:rsid w:val="00ED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E89A6"/>
  <w15:docId w15:val="{4474B445-3020-48EE-9EAF-FBA792C4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2024-12-09T16:31:00Z</dcterms:created>
  <dcterms:modified xsi:type="dcterms:W3CDTF">2024-12-09T16:32:00Z</dcterms:modified>
</cp:coreProperties>
</file>