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1C" w:rsidRDefault="001B651C" w:rsidP="001B651C">
      <w:pPr>
        <w:pStyle w:val="Header"/>
        <w:jc w:val="right"/>
      </w:pPr>
      <w:r>
        <w:rPr>
          <w:rFonts w:ascii="Arial" w:hAnsi="Arial" w:cs="Arial"/>
          <w:noProof/>
          <w:lang w:eastAsia="en-GB"/>
        </w:rPr>
        <w:drawing>
          <wp:anchor distT="0" distB="0" distL="114300" distR="114300" simplePos="0" relativeHeight="251658240" behindDoc="0" locked="0" layoutInCell="1" allowOverlap="1" wp14:anchorId="7E168484" wp14:editId="40E6B5DD">
            <wp:simplePos x="0" y="0"/>
            <wp:positionH relativeFrom="column">
              <wp:posOffset>4632960</wp:posOffset>
            </wp:positionH>
            <wp:positionV relativeFrom="paragraph">
              <wp:posOffset>9525</wp:posOffset>
            </wp:positionV>
            <wp:extent cx="2021840" cy="688340"/>
            <wp:effectExtent l="0" t="0" r="0" b="0"/>
            <wp:wrapSquare wrapText="bothSides"/>
            <wp:docPr id="1" name="Picture 1" descr="GNCC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CCP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8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75CE6B6" wp14:editId="320BAC29">
            <wp:extent cx="2125683" cy="5841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2371" cy="585941"/>
                    </a:xfrm>
                    <a:prstGeom prst="rect">
                      <a:avLst/>
                    </a:prstGeom>
                    <a:noFill/>
                    <a:ln>
                      <a:noFill/>
                    </a:ln>
                  </pic:spPr>
                </pic:pic>
              </a:graphicData>
            </a:graphic>
          </wp:inline>
        </w:drawing>
      </w:r>
      <w:r>
        <w:rPr>
          <w:rFonts w:ascii="Arial" w:hAnsi="Arial" w:cs="Arial"/>
        </w:rPr>
        <w:tab/>
      </w:r>
      <w:r>
        <w:rPr>
          <w:noProof/>
          <w:lang w:eastAsia="en-GB"/>
        </w:rPr>
        <w:drawing>
          <wp:inline distT="0" distB="0" distL="0" distR="0" wp14:anchorId="04D864C9" wp14:editId="7C9F15DC">
            <wp:extent cx="2085056" cy="5700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57" cy="579119"/>
                    </a:xfrm>
                    <a:prstGeom prst="rect">
                      <a:avLst/>
                    </a:prstGeom>
                    <a:noFill/>
                    <a:ln>
                      <a:noFill/>
                    </a:ln>
                  </pic:spPr>
                </pic:pic>
              </a:graphicData>
            </a:graphic>
          </wp:inline>
        </w:drawing>
      </w:r>
    </w:p>
    <w:p w:rsidR="007B61FC" w:rsidRDefault="007B61FC" w:rsidP="007B61FC">
      <w:pPr>
        <w:pStyle w:val="Title"/>
        <w:pBdr>
          <w:bottom w:val="none" w:sz="0" w:space="0" w:color="auto"/>
        </w:pBdr>
        <w:rPr>
          <w:rFonts w:ascii="Arial" w:hAnsi="Arial" w:cs="Arial"/>
        </w:rPr>
      </w:pPr>
    </w:p>
    <w:p w:rsidR="00812B59" w:rsidRPr="007B61FC" w:rsidRDefault="00812B59" w:rsidP="007B61FC">
      <w:pPr>
        <w:pStyle w:val="Title"/>
        <w:pBdr>
          <w:bottom w:val="none" w:sz="0" w:space="0" w:color="auto"/>
        </w:pBdr>
        <w:rPr>
          <w:rFonts w:ascii="Arial" w:hAnsi="Arial" w:cs="Arial"/>
          <w:color w:val="auto"/>
        </w:rPr>
      </w:pPr>
      <w:r w:rsidRPr="007B61FC">
        <w:rPr>
          <w:rFonts w:ascii="Arial" w:hAnsi="Arial" w:cs="Arial"/>
          <w:color w:val="auto"/>
        </w:rPr>
        <w:t>Job Description</w:t>
      </w:r>
    </w:p>
    <w:tbl>
      <w:tblPr>
        <w:tblStyle w:val="LightList-Accent1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1E0" w:firstRow="1" w:lastRow="1" w:firstColumn="1" w:lastColumn="1" w:noHBand="0" w:noVBand="0"/>
      </w:tblPr>
      <w:tblGrid>
        <w:gridCol w:w="5341"/>
        <w:gridCol w:w="5341"/>
      </w:tblGrid>
      <w:tr w:rsidR="00AC4097" w:rsidRPr="00AC4097" w:rsidTr="007B6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hideMark/>
          </w:tcPr>
          <w:p w:rsidR="00812B59" w:rsidRDefault="00812B59">
            <w:pPr>
              <w:rPr>
                <w:rFonts w:ascii="Arial" w:hAnsi="Arial" w:cs="Arial"/>
                <w:color w:val="auto"/>
                <w:sz w:val="24"/>
                <w:szCs w:val="24"/>
              </w:rPr>
            </w:pPr>
            <w:r w:rsidRPr="007E30E8">
              <w:rPr>
                <w:rFonts w:ascii="Arial" w:hAnsi="Arial" w:cs="Arial"/>
                <w:color w:val="auto"/>
                <w:sz w:val="24"/>
                <w:szCs w:val="24"/>
              </w:rPr>
              <w:t>Job Title</w:t>
            </w:r>
          </w:p>
          <w:p w:rsidR="007E30E8" w:rsidRPr="007E30E8" w:rsidRDefault="007E30E8">
            <w:pPr>
              <w:rPr>
                <w:rFonts w:ascii="Arial" w:hAnsi="Arial" w:cs="Arial"/>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rsidR="00812B59" w:rsidRPr="007E30E8" w:rsidRDefault="00A1736B" w:rsidP="00174C59">
            <w:pPr>
              <w:jc w:val="center"/>
              <w:rPr>
                <w:rFonts w:ascii="Arial" w:hAnsi="Arial" w:cs="Arial"/>
                <w:color w:val="auto"/>
                <w:sz w:val="24"/>
                <w:szCs w:val="24"/>
              </w:rPr>
            </w:pPr>
            <w:r>
              <w:rPr>
                <w:rFonts w:ascii="Arial" w:hAnsi="Arial" w:cs="Arial"/>
                <w:color w:val="auto"/>
                <w:sz w:val="24"/>
                <w:szCs w:val="24"/>
              </w:rPr>
              <w:t xml:space="preserve">Head of </w:t>
            </w:r>
            <w:r w:rsidR="00174C59">
              <w:rPr>
                <w:rFonts w:ascii="Arial" w:hAnsi="Arial" w:cs="Arial"/>
                <w:color w:val="auto"/>
                <w:sz w:val="24"/>
                <w:szCs w:val="24"/>
              </w:rPr>
              <w:t>Insights and Engagement</w:t>
            </w:r>
          </w:p>
        </w:tc>
      </w:tr>
      <w:tr w:rsidR="00AC4097" w:rsidRPr="00AC4097" w:rsidTr="007B61F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Directorate</w:t>
            </w:r>
          </w:p>
          <w:p w:rsidR="00812B59" w:rsidRPr="00AC4097" w:rsidRDefault="00812B59">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4B156C" w:rsidP="007E30E8">
            <w:pPr>
              <w:jc w:val="center"/>
              <w:rPr>
                <w:rFonts w:ascii="Arial" w:hAnsi="Arial" w:cs="Arial"/>
                <w:sz w:val="24"/>
                <w:szCs w:val="24"/>
              </w:rPr>
            </w:pPr>
            <w:r>
              <w:rPr>
                <w:rFonts w:ascii="Arial" w:hAnsi="Arial" w:cs="Arial"/>
                <w:sz w:val="24"/>
                <w:szCs w:val="24"/>
              </w:rPr>
              <w:t xml:space="preserve">ICS and CCGs </w:t>
            </w:r>
            <w:r w:rsidR="00A1736B">
              <w:rPr>
                <w:rFonts w:ascii="Arial" w:hAnsi="Arial" w:cs="Arial"/>
                <w:sz w:val="24"/>
                <w:szCs w:val="24"/>
              </w:rPr>
              <w:t>Communications and Engagement</w:t>
            </w:r>
          </w:p>
        </w:tc>
      </w:tr>
      <w:tr w:rsidR="00AC4097" w:rsidRPr="00AC4097" w:rsidTr="007B61FC">
        <w:trPr>
          <w:trHeight w:val="65"/>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Pay Band</w:t>
            </w:r>
          </w:p>
          <w:p w:rsidR="00812B59" w:rsidRPr="00AC4097" w:rsidRDefault="00812B59">
            <w:pPr>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hideMark/>
          </w:tcPr>
          <w:p w:rsidR="00812B59" w:rsidRPr="00AC4097" w:rsidRDefault="00174C59">
            <w:pPr>
              <w:jc w:val="center"/>
              <w:rPr>
                <w:rFonts w:ascii="Arial" w:hAnsi="Arial" w:cs="Arial"/>
                <w:sz w:val="24"/>
                <w:szCs w:val="24"/>
              </w:rPr>
            </w:pPr>
            <w:r>
              <w:rPr>
                <w:rFonts w:ascii="Arial" w:hAnsi="Arial" w:cs="Arial"/>
                <w:sz w:val="24"/>
                <w:szCs w:val="24"/>
              </w:rPr>
              <w:t>8a</w:t>
            </w:r>
          </w:p>
        </w:tc>
      </w:tr>
      <w:tr w:rsidR="007B61FC" w:rsidRPr="00862B13" w:rsidTr="007B6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8496B0" w:themeColor="text2" w:themeTint="99"/>
            </w:tcBorders>
          </w:tcPr>
          <w:p w:rsidR="007B61FC" w:rsidRPr="00862B13" w:rsidRDefault="007B61FC" w:rsidP="00EB69C7">
            <w:pPr>
              <w:rPr>
                <w:rFonts w:ascii="Arial" w:hAnsi="Arial" w:cs="Arial"/>
                <w:sz w:val="24"/>
                <w:szCs w:val="24"/>
              </w:rPr>
            </w:pPr>
            <w:r w:rsidRPr="00862B13">
              <w:rPr>
                <w:rFonts w:ascii="Arial" w:hAnsi="Arial" w:cs="Arial"/>
                <w:sz w:val="24"/>
                <w:szCs w:val="24"/>
              </w:rPr>
              <w:t>Accountable to</w:t>
            </w:r>
          </w:p>
          <w:p w:rsidR="007B61FC" w:rsidRPr="00862B13" w:rsidRDefault="007B61FC" w:rsidP="00EB69C7">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left w:val="single" w:sz="4" w:space="0" w:color="8496B0" w:themeColor="text2" w:themeTint="99"/>
              <w:right w:val="single" w:sz="6" w:space="0" w:color="4472C4" w:themeColor="accent1"/>
            </w:tcBorders>
          </w:tcPr>
          <w:p w:rsidR="007B61FC" w:rsidRPr="00862B13" w:rsidRDefault="00A1736B" w:rsidP="00EB69C7">
            <w:pPr>
              <w:jc w:val="center"/>
              <w:rPr>
                <w:rFonts w:ascii="Arial" w:hAnsi="Arial" w:cs="Arial"/>
                <w:sz w:val="24"/>
                <w:szCs w:val="24"/>
              </w:rPr>
            </w:pPr>
            <w:r>
              <w:rPr>
                <w:rFonts w:ascii="Arial" w:hAnsi="Arial" w:cs="Arial"/>
                <w:sz w:val="24"/>
                <w:szCs w:val="24"/>
              </w:rPr>
              <w:t>Director of Communications and Engagement</w:t>
            </w:r>
          </w:p>
        </w:tc>
      </w:tr>
      <w:tr w:rsidR="007B61FC" w:rsidRPr="00862B13" w:rsidTr="007B61FC">
        <w:trPr>
          <w:cnfStyle w:val="010000000000" w:firstRow="0" w:lastRow="1"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jc w:val="center"/>
              <w:rPr>
                <w:rFonts w:ascii="Arial" w:hAnsi="Arial" w:cs="Arial"/>
                <w:sz w:val="24"/>
                <w:szCs w:val="24"/>
              </w:rPr>
            </w:pPr>
          </w:p>
        </w:tc>
      </w:tr>
    </w:tbl>
    <w:tbl>
      <w:tblPr>
        <w:tblStyle w:val="TableGrid"/>
        <w:tblW w:w="10598" w:type="dxa"/>
        <w:jc w:val="center"/>
        <w:tblInd w:w="0" w:type="dxa"/>
        <w:tblLook w:val="04A0" w:firstRow="1" w:lastRow="0" w:firstColumn="1" w:lastColumn="0" w:noHBand="0" w:noVBand="1"/>
      </w:tblPr>
      <w:tblGrid>
        <w:gridCol w:w="10598"/>
      </w:tblGrid>
      <w:tr w:rsidR="00AC4097" w:rsidRPr="001D2200" w:rsidTr="007B61FC">
        <w:trPr>
          <w:jc w:val="center"/>
        </w:trPr>
        <w:tc>
          <w:tcPr>
            <w:tcW w:w="10598"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214A45" w:rsidRPr="000F7002" w:rsidRDefault="004B156C" w:rsidP="000F7002">
            <w:pPr>
              <w:jc w:val="both"/>
              <w:rPr>
                <w:rFonts w:ascii="Arial" w:hAnsi="Arial" w:cs="Arial"/>
                <w:sz w:val="24"/>
                <w:szCs w:val="24"/>
              </w:rPr>
            </w:pPr>
            <w:r w:rsidRPr="000F7002">
              <w:rPr>
                <w:rFonts w:ascii="Arial" w:hAnsi="Arial" w:cs="Arial"/>
                <w:b/>
                <w:sz w:val="24"/>
                <w:szCs w:val="24"/>
              </w:rPr>
              <w:t>CCG</w:t>
            </w:r>
            <w:r w:rsidR="00A82C66" w:rsidRPr="000F7002">
              <w:rPr>
                <w:rFonts w:ascii="Arial" w:hAnsi="Arial" w:cs="Arial"/>
                <w:b/>
                <w:sz w:val="24"/>
                <w:szCs w:val="24"/>
              </w:rPr>
              <w:t>s</w:t>
            </w:r>
            <w:r w:rsidRPr="000F7002">
              <w:rPr>
                <w:rFonts w:ascii="Arial" w:hAnsi="Arial" w:cs="Arial"/>
                <w:b/>
                <w:sz w:val="24"/>
                <w:szCs w:val="24"/>
              </w:rPr>
              <w:t xml:space="preserve"> and ICS O</w:t>
            </w:r>
            <w:r w:rsidR="00A82C66" w:rsidRPr="000F7002">
              <w:rPr>
                <w:rFonts w:ascii="Arial" w:hAnsi="Arial" w:cs="Arial"/>
                <w:b/>
                <w:sz w:val="24"/>
                <w:szCs w:val="24"/>
              </w:rPr>
              <w:t>rganisation</w:t>
            </w:r>
            <w:r w:rsidRPr="000F7002">
              <w:rPr>
                <w:rFonts w:ascii="Arial" w:hAnsi="Arial" w:cs="Arial"/>
                <w:b/>
                <w:sz w:val="24"/>
                <w:szCs w:val="24"/>
              </w:rPr>
              <w:t>s S</w:t>
            </w:r>
            <w:r w:rsidR="00A82C66" w:rsidRPr="000F7002">
              <w:rPr>
                <w:rFonts w:ascii="Arial" w:hAnsi="Arial" w:cs="Arial"/>
                <w:b/>
                <w:sz w:val="24"/>
                <w:szCs w:val="24"/>
              </w:rPr>
              <w:t>ummary</w:t>
            </w:r>
            <w:r w:rsidR="00812B59" w:rsidRPr="000F7002">
              <w:rPr>
                <w:rFonts w:ascii="Arial" w:hAnsi="Arial" w:cs="Arial"/>
                <w:b/>
                <w:sz w:val="24"/>
                <w:szCs w:val="24"/>
              </w:rPr>
              <w:t>:</w:t>
            </w:r>
            <w:r w:rsidR="00214A45" w:rsidRPr="000F7002">
              <w:rPr>
                <w:rFonts w:ascii="Arial" w:hAnsi="Arial" w:cs="Arial"/>
                <w:sz w:val="24"/>
                <w:szCs w:val="24"/>
              </w:rPr>
              <w:t xml:space="preserve"> </w:t>
            </w:r>
          </w:p>
          <w:p w:rsidR="00582806" w:rsidRPr="00582806" w:rsidRDefault="00582806" w:rsidP="00582806">
            <w:pPr>
              <w:jc w:val="both"/>
              <w:rPr>
                <w:rFonts w:ascii="Arial" w:hAnsi="Arial" w:cs="Arial"/>
                <w:sz w:val="24"/>
                <w:szCs w:val="24"/>
              </w:rPr>
            </w:pPr>
          </w:p>
          <w:p w:rsidR="004B156C" w:rsidRDefault="001B651C" w:rsidP="001B651C">
            <w:pPr>
              <w:rPr>
                <w:rFonts w:ascii="Arial" w:hAnsi="Arial" w:cs="Arial"/>
                <w:sz w:val="24"/>
                <w:szCs w:val="24"/>
              </w:rPr>
            </w:pPr>
            <w:r>
              <w:rPr>
                <w:rFonts w:ascii="Arial" w:hAnsi="Arial" w:cs="Arial"/>
                <w:sz w:val="24"/>
                <w:szCs w:val="24"/>
              </w:rPr>
              <w:t>The CCGs in Nottingham and Nottinghamshire are integrating the workforce to work jointly</w:t>
            </w:r>
            <w:r w:rsidRPr="001D2200">
              <w:rPr>
                <w:rFonts w:ascii="Arial" w:hAnsi="Arial" w:cs="Arial"/>
                <w:sz w:val="24"/>
                <w:szCs w:val="24"/>
              </w:rPr>
              <w:t xml:space="preserve"> across </w:t>
            </w:r>
            <w:r w:rsidR="004B156C">
              <w:rPr>
                <w:rFonts w:ascii="Arial" w:hAnsi="Arial" w:cs="Arial"/>
                <w:sz w:val="24"/>
                <w:szCs w:val="24"/>
              </w:rPr>
              <w:t>six</w:t>
            </w:r>
            <w:r w:rsidRPr="001D2200">
              <w:rPr>
                <w:rFonts w:ascii="Arial" w:hAnsi="Arial" w:cs="Arial"/>
                <w:sz w:val="24"/>
                <w:szCs w:val="24"/>
              </w:rPr>
              <w:t xml:space="preserve"> Clinical Commissioning Groups (CCGs) –</w:t>
            </w:r>
            <w:r>
              <w:rPr>
                <w:rFonts w:ascii="Arial" w:hAnsi="Arial" w:cs="Arial"/>
                <w:sz w:val="24"/>
                <w:szCs w:val="24"/>
              </w:rPr>
              <w:t xml:space="preserve"> Mansfield and Ashfield, Newark and Sherwood, </w:t>
            </w:r>
            <w:r w:rsidRPr="001D2200">
              <w:rPr>
                <w:rFonts w:ascii="Arial" w:hAnsi="Arial" w:cs="Arial"/>
                <w:sz w:val="24"/>
                <w:szCs w:val="24"/>
              </w:rPr>
              <w:t>Nottingham City, Nottingham No</w:t>
            </w:r>
            <w:r w:rsidR="004B156C">
              <w:rPr>
                <w:rFonts w:ascii="Arial" w:hAnsi="Arial" w:cs="Arial"/>
                <w:sz w:val="24"/>
                <w:szCs w:val="24"/>
              </w:rPr>
              <w:t>rth and</w:t>
            </w:r>
            <w:r>
              <w:rPr>
                <w:rFonts w:ascii="Arial" w:hAnsi="Arial" w:cs="Arial"/>
                <w:sz w:val="24"/>
                <w:szCs w:val="24"/>
              </w:rPr>
              <w:t xml:space="preserve"> East, Nottingham West and </w:t>
            </w:r>
            <w:r w:rsidRPr="001D2200">
              <w:rPr>
                <w:rFonts w:ascii="Arial" w:hAnsi="Arial" w:cs="Arial"/>
                <w:sz w:val="24"/>
                <w:szCs w:val="24"/>
              </w:rPr>
              <w:t>Rushcliffe</w:t>
            </w:r>
            <w:r w:rsidR="004B156C">
              <w:rPr>
                <w:rFonts w:ascii="Arial" w:hAnsi="Arial" w:cs="Arial"/>
                <w:sz w:val="24"/>
                <w:szCs w:val="24"/>
              </w:rPr>
              <w:t xml:space="preserve"> in anticipation of a formal merger in April 2020</w:t>
            </w:r>
            <w:r w:rsidRPr="001D2200">
              <w:rPr>
                <w:rFonts w:ascii="Arial" w:hAnsi="Arial" w:cs="Arial"/>
                <w:sz w:val="24"/>
                <w:szCs w:val="24"/>
              </w:rPr>
              <w:t xml:space="preserve">. Working together in this way allows the organisations to work more effectively and efficiently by streamlining processes, avoiding duplication and delivering consistency </w:t>
            </w:r>
            <w:r w:rsidR="004B156C">
              <w:rPr>
                <w:rFonts w:ascii="Arial" w:hAnsi="Arial" w:cs="Arial"/>
                <w:sz w:val="24"/>
                <w:szCs w:val="24"/>
              </w:rPr>
              <w:t xml:space="preserve">of quality across a larger area.  </w:t>
            </w:r>
            <w:r w:rsidRPr="001D2200">
              <w:rPr>
                <w:rFonts w:ascii="Arial" w:hAnsi="Arial" w:cs="Arial"/>
                <w:sz w:val="24"/>
                <w:szCs w:val="24"/>
              </w:rPr>
              <w:t xml:space="preserve">The CCGs </w:t>
            </w:r>
            <w:r>
              <w:rPr>
                <w:rFonts w:ascii="Arial" w:hAnsi="Arial" w:cs="Arial"/>
                <w:sz w:val="24"/>
                <w:szCs w:val="24"/>
              </w:rPr>
              <w:t>collectively cover the area of Nottingham and Nottinghamshire</w:t>
            </w:r>
            <w:r w:rsidRPr="001D2200">
              <w:rPr>
                <w:rFonts w:ascii="Arial" w:hAnsi="Arial" w:cs="Arial"/>
                <w:sz w:val="24"/>
                <w:szCs w:val="24"/>
              </w:rPr>
              <w:t xml:space="preserve">. There is a single Accountable Officer and Executive Team. </w:t>
            </w:r>
          </w:p>
          <w:p w:rsidR="004B156C" w:rsidRDefault="004B156C" w:rsidP="001B651C">
            <w:pPr>
              <w:rPr>
                <w:rFonts w:ascii="Arial" w:hAnsi="Arial" w:cs="Arial"/>
                <w:sz w:val="24"/>
                <w:szCs w:val="24"/>
              </w:rPr>
            </w:pPr>
          </w:p>
          <w:p w:rsidR="004B156C" w:rsidRDefault="004B156C" w:rsidP="001B651C">
            <w:pPr>
              <w:rPr>
                <w:rFonts w:ascii="Arial" w:hAnsi="Arial" w:cs="Arial"/>
                <w:sz w:val="24"/>
                <w:szCs w:val="24"/>
              </w:rPr>
            </w:pPr>
            <w:r>
              <w:rPr>
                <w:rFonts w:ascii="Arial" w:hAnsi="Arial" w:cs="Arial"/>
                <w:sz w:val="24"/>
                <w:szCs w:val="24"/>
              </w:rPr>
              <w:t xml:space="preserve">In addition to this, NHS and Local Authority bodies are working together in an Integrated Care System (ICS) across the same geographic footprint – seeking to join up health and care and integrate the delivery of better outcomes for patients and service users.  </w:t>
            </w:r>
            <w:r w:rsidR="0048543E">
              <w:rPr>
                <w:rFonts w:ascii="Arial" w:hAnsi="Arial" w:cs="Arial"/>
                <w:sz w:val="24"/>
                <w:szCs w:val="24"/>
              </w:rPr>
              <w:t xml:space="preserve">The ICS and CCG Communications and Engagement team serves the Communications and Engagement needs of both the CCG and the ICS, acting as an exemplar of joint working and streamlined delivery.  </w:t>
            </w:r>
            <w:r w:rsidR="0038042A">
              <w:rPr>
                <w:rFonts w:ascii="Arial" w:hAnsi="Arial" w:cs="Arial"/>
                <w:sz w:val="24"/>
                <w:szCs w:val="24"/>
              </w:rPr>
              <w:t xml:space="preserve">The Director of Communications and Engagement reports into both the CCG AO and the ICS Executive Lead.  </w:t>
            </w:r>
          </w:p>
          <w:p w:rsidR="004B156C" w:rsidRDefault="004B156C" w:rsidP="001B651C">
            <w:pPr>
              <w:rPr>
                <w:rFonts w:ascii="Arial" w:hAnsi="Arial" w:cs="Arial"/>
                <w:sz w:val="24"/>
                <w:szCs w:val="24"/>
              </w:rPr>
            </w:pPr>
          </w:p>
          <w:p w:rsidR="001B651C" w:rsidRPr="001D2200" w:rsidRDefault="004B156C" w:rsidP="001B651C">
            <w:pPr>
              <w:rPr>
                <w:rFonts w:ascii="Arial" w:hAnsi="Arial" w:cs="Arial"/>
                <w:sz w:val="24"/>
                <w:szCs w:val="24"/>
              </w:rPr>
            </w:pPr>
            <w:proofErr w:type="gramStart"/>
            <w:r>
              <w:rPr>
                <w:rFonts w:ascii="Arial" w:hAnsi="Arial" w:cs="Arial"/>
                <w:sz w:val="24"/>
                <w:szCs w:val="24"/>
              </w:rPr>
              <w:t xml:space="preserve">Staff working within the </w:t>
            </w:r>
            <w:r w:rsidR="0048543E">
              <w:rPr>
                <w:rFonts w:ascii="Arial" w:hAnsi="Arial" w:cs="Arial"/>
                <w:sz w:val="24"/>
                <w:szCs w:val="24"/>
              </w:rPr>
              <w:t xml:space="preserve">ICS and </w:t>
            </w:r>
            <w:r>
              <w:rPr>
                <w:rFonts w:ascii="Arial" w:hAnsi="Arial" w:cs="Arial"/>
                <w:sz w:val="24"/>
                <w:szCs w:val="24"/>
              </w:rPr>
              <w:t>CCG Communications and Engagement team</w:t>
            </w:r>
            <w:r w:rsidR="001B651C" w:rsidRPr="001D2200">
              <w:rPr>
                <w:rFonts w:ascii="Arial" w:hAnsi="Arial" w:cs="Arial"/>
                <w:sz w:val="24"/>
                <w:szCs w:val="24"/>
              </w:rPr>
              <w:t xml:space="preserve"> are</w:t>
            </w:r>
            <w:proofErr w:type="gramEnd"/>
            <w:r w:rsidR="001B651C" w:rsidRPr="001D2200">
              <w:rPr>
                <w:rFonts w:ascii="Arial" w:hAnsi="Arial" w:cs="Arial"/>
                <w:sz w:val="24"/>
                <w:szCs w:val="24"/>
              </w:rPr>
              <w:t xml:space="preserve"> expected to have strong links w</w:t>
            </w:r>
            <w:r w:rsidR="001B651C">
              <w:rPr>
                <w:rFonts w:ascii="Arial" w:hAnsi="Arial" w:cs="Arial"/>
                <w:sz w:val="24"/>
                <w:szCs w:val="24"/>
              </w:rPr>
              <w:t xml:space="preserve">ith </w:t>
            </w:r>
            <w:r w:rsidR="0048543E">
              <w:rPr>
                <w:rFonts w:ascii="Arial" w:hAnsi="Arial" w:cs="Arial"/>
                <w:sz w:val="24"/>
                <w:szCs w:val="24"/>
              </w:rPr>
              <w:t xml:space="preserve">CCG </w:t>
            </w:r>
            <w:r w:rsidR="005722EF">
              <w:rPr>
                <w:rFonts w:ascii="Arial" w:hAnsi="Arial" w:cs="Arial"/>
                <w:sz w:val="24"/>
                <w:szCs w:val="24"/>
              </w:rPr>
              <w:t xml:space="preserve">colleagues </w:t>
            </w:r>
            <w:r w:rsidR="0048543E">
              <w:rPr>
                <w:rFonts w:ascii="Arial" w:hAnsi="Arial" w:cs="Arial"/>
                <w:sz w:val="24"/>
                <w:szCs w:val="24"/>
              </w:rPr>
              <w:t xml:space="preserve">and </w:t>
            </w:r>
            <w:r w:rsidR="005722EF">
              <w:rPr>
                <w:rFonts w:ascii="Arial" w:hAnsi="Arial" w:cs="Arial"/>
                <w:sz w:val="24"/>
                <w:szCs w:val="24"/>
              </w:rPr>
              <w:t xml:space="preserve">ICS </w:t>
            </w:r>
            <w:r w:rsidR="0048543E">
              <w:rPr>
                <w:rFonts w:ascii="Arial" w:hAnsi="Arial" w:cs="Arial"/>
                <w:sz w:val="24"/>
                <w:szCs w:val="24"/>
              </w:rPr>
              <w:t xml:space="preserve">partner </w:t>
            </w:r>
            <w:r w:rsidR="001B651C">
              <w:rPr>
                <w:rFonts w:ascii="Arial" w:hAnsi="Arial" w:cs="Arial"/>
                <w:sz w:val="24"/>
                <w:szCs w:val="24"/>
              </w:rPr>
              <w:t xml:space="preserve">teams across the </w:t>
            </w:r>
            <w:r>
              <w:rPr>
                <w:rFonts w:ascii="Arial" w:hAnsi="Arial" w:cs="Arial"/>
                <w:sz w:val="24"/>
                <w:szCs w:val="24"/>
              </w:rPr>
              <w:t xml:space="preserve">entire </w:t>
            </w:r>
            <w:r w:rsidR="001B651C">
              <w:rPr>
                <w:rFonts w:ascii="Arial" w:hAnsi="Arial" w:cs="Arial"/>
                <w:sz w:val="24"/>
                <w:szCs w:val="24"/>
              </w:rPr>
              <w:t>county</w:t>
            </w:r>
            <w:r w:rsidR="001B651C" w:rsidRPr="001D2200">
              <w:rPr>
                <w:rFonts w:ascii="Arial" w:hAnsi="Arial" w:cs="Arial"/>
                <w:sz w:val="24"/>
                <w:szCs w:val="24"/>
              </w:rPr>
              <w:t xml:space="preserve">. </w:t>
            </w:r>
            <w:r w:rsidR="0048543E">
              <w:rPr>
                <w:rFonts w:ascii="Arial" w:hAnsi="Arial" w:cs="Arial"/>
                <w:sz w:val="24"/>
                <w:szCs w:val="24"/>
              </w:rPr>
              <w:t xml:space="preserve"> </w:t>
            </w:r>
            <w:r w:rsidR="001B651C" w:rsidRPr="001D2200">
              <w:rPr>
                <w:rFonts w:ascii="Arial" w:hAnsi="Arial" w:cs="Arial"/>
                <w:sz w:val="24"/>
                <w:szCs w:val="24"/>
              </w:rPr>
              <w:t xml:space="preserve">All individuals will have an identified base, but travel and cross-working between the </w:t>
            </w:r>
            <w:r>
              <w:rPr>
                <w:rFonts w:ascii="Arial" w:hAnsi="Arial" w:cs="Arial"/>
                <w:sz w:val="24"/>
                <w:szCs w:val="24"/>
              </w:rPr>
              <w:t xml:space="preserve">CCG and ICS partners </w:t>
            </w:r>
            <w:r w:rsidR="001B651C" w:rsidRPr="001D2200">
              <w:rPr>
                <w:rFonts w:ascii="Arial" w:hAnsi="Arial" w:cs="Arial"/>
                <w:sz w:val="24"/>
                <w:szCs w:val="24"/>
              </w:rPr>
              <w:t xml:space="preserve">is expected for </w:t>
            </w:r>
            <w:r>
              <w:rPr>
                <w:rFonts w:ascii="Arial" w:hAnsi="Arial" w:cs="Arial"/>
                <w:sz w:val="24"/>
                <w:szCs w:val="24"/>
              </w:rPr>
              <w:t>all</w:t>
            </w:r>
            <w:r w:rsidR="001B651C" w:rsidRPr="001D2200">
              <w:rPr>
                <w:rFonts w:ascii="Arial" w:hAnsi="Arial" w:cs="Arial"/>
                <w:sz w:val="24"/>
                <w:szCs w:val="24"/>
              </w:rPr>
              <w:t xml:space="preserve"> roles.</w:t>
            </w:r>
          </w:p>
          <w:p w:rsidR="00582806" w:rsidRPr="00582806" w:rsidRDefault="00582806" w:rsidP="00582806">
            <w:pPr>
              <w:rPr>
                <w:rFonts w:ascii="Arial" w:hAnsi="Arial" w:cs="Arial"/>
                <w:b/>
                <w:sz w:val="24"/>
                <w:szCs w:val="24"/>
              </w:rPr>
            </w:pPr>
          </w:p>
          <w:p w:rsidR="007B61FC" w:rsidRPr="000F7002" w:rsidRDefault="00862B13" w:rsidP="000F7002">
            <w:pPr>
              <w:rPr>
                <w:rFonts w:ascii="Arial" w:hAnsi="Arial" w:cs="Arial"/>
                <w:b/>
                <w:sz w:val="24"/>
                <w:szCs w:val="24"/>
              </w:rPr>
            </w:pPr>
            <w:r w:rsidRPr="000F7002">
              <w:rPr>
                <w:rFonts w:ascii="Arial" w:hAnsi="Arial" w:cs="Arial"/>
                <w:b/>
                <w:sz w:val="24"/>
                <w:szCs w:val="24"/>
              </w:rPr>
              <w:t>Job Summary</w:t>
            </w:r>
            <w:r w:rsidR="000F7002">
              <w:rPr>
                <w:rFonts w:ascii="Arial" w:hAnsi="Arial" w:cs="Arial"/>
                <w:b/>
                <w:sz w:val="24"/>
                <w:szCs w:val="24"/>
              </w:rPr>
              <w:t>:</w:t>
            </w:r>
          </w:p>
          <w:p w:rsidR="00862B13" w:rsidRPr="001D2200" w:rsidRDefault="00862B13" w:rsidP="00862B13">
            <w:pPr>
              <w:rPr>
                <w:rFonts w:ascii="Arial" w:hAnsi="Arial" w:cs="Arial"/>
                <w:sz w:val="24"/>
                <w:szCs w:val="24"/>
              </w:rPr>
            </w:pPr>
          </w:p>
          <w:p w:rsidR="000F7002" w:rsidRDefault="00860E79" w:rsidP="00860E79">
            <w:pPr>
              <w:numPr>
                <w:ilvl w:val="0"/>
                <w:numId w:val="23"/>
              </w:numPr>
              <w:ind w:hanging="720"/>
              <w:rPr>
                <w:rFonts w:ascii="Arial" w:eastAsia="Times New Roman" w:hAnsi="Arial" w:cs="Arial"/>
                <w:bCs/>
                <w:sz w:val="24"/>
                <w:szCs w:val="24"/>
                <w:lang w:eastAsia="en-GB"/>
              </w:rPr>
            </w:pPr>
            <w:r w:rsidRPr="0050413D">
              <w:rPr>
                <w:rFonts w:ascii="Arial" w:eastAsia="Times New Roman" w:hAnsi="Arial" w:cs="Arial"/>
                <w:bCs/>
                <w:sz w:val="24"/>
                <w:szCs w:val="24"/>
                <w:lang w:eastAsia="en-GB"/>
              </w:rPr>
              <w:t xml:space="preserve">The post is responsible for </w:t>
            </w:r>
            <w:r w:rsidR="002140DE">
              <w:rPr>
                <w:rFonts w:ascii="Arial" w:eastAsia="Times New Roman" w:hAnsi="Arial" w:cs="Arial"/>
                <w:bCs/>
                <w:sz w:val="24"/>
                <w:szCs w:val="24"/>
                <w:lang w:eastAsia="en-GB"/>
              </w:rPr>
              <w:t xml:space="preserve">defining, planning and </w:t>
            </w:r>
            <w:r w:rsidR="000F7002">
              <w:rPr>
                <w:rFonts w:ascii="Arial" w:eastAsia="Times New Roman" w:hAnsi="Arial" w:cs="Arial"/>
                <w:bCs/>
                <w:sz w:val="24"/>
                <w:szCs w:val="24"/>
                <w:lang w:eastAsia="en-GB"/>
              </w:rPr>
              <w:t>delivering</w:t>
            </w:r>
            <w:r w:rsidR="004B156C">
              <w:rPr>
                <w:rFonts w:ascii="Arial" w:eastAsia="Times New Roman" w:hAnsi="Arial" w:cs="Arial"/>
                <w:bCs/>
                <w:sz w:val="24"/>
                <w:szCs w:val="24"/>
                <w:lang w:eastAsia="en-GB"/>
              </w:rPr>
              <w:t xml:space="preserve"> </w:t>
            </w:r>
            <w:r w:rsidR="007B1B0F">
              <w:rPr>
                <w:rFonts w:ascii="Arial" w:eastAsia="Times New Roman" w:hAnsi="Arial" w:cs="Arial"/>
                <w:bCs/>
                <w:sz w:val="24"/>
                <w:szCs w:val="24"/>
                <w:lang w:eastAsia="en-GB"/>
              </w:rPr>
              <w:t xml:space="preserve">the </w:t>
            </w:r>
            <w:r w:rsidR="00174C59">
              <w:rPr>
                <w:rFonts w:ascii="Arial" w:eastAsia="Times New Roman" w:hAnsi="Arial" w:cs="Arial"/>
                <w:bCs/>
                <w:sz w:val="24"/>
                <w:szCs w:val="24"/>
                <w:lang w:eastAsia="en-GB"/>
              </w:rPr>
              <w:t>Insights and Engagement</w:t>
            </w:r>
            <w:r w:rsidR="000F7002">
              <w:rPr>
                <w:rFonts w:ascii="Arial" w:eastAsia="Times New Roman" w:hAnsi="Arial" w:cs="Arial"/>
                <w:bCs/>
                <w:sz w:val="24"/>
                <w:szCs w:val="24"/>
                <w:lang w:eastAsia="en-GB"/>
              </w:rPr>
              <w:t xml:space="preserve"> activity required to support the business delivery of the CCG and the ICS.  </w:t>
            </w:r>
            <w:r w:rsidR="00512BB1">
              <w:rPr>
                <w:rFonts w:ascii="Arial" w:eastAsia="Times New Roman" w:hAnsi="Arial" w:cs="Arial"/>
                <w:bCs/>
                <w:sz w:val="24"/>
                <w:szCs w:val="24"/>
                <w:lang w:eastAsia="en-GB"/>
              </w:rPr>
              <w:t xml:space="preserve">This includes commissioning, financial recovery and transformation activities.  </w:t>
            </w:r>
          </w:p>
          <w:p w:rsidR="00174C59" w:rsidRDefault="00512BB1" w:rsidP="00512BB1">
            <w:pPr>
              <w:numPr>
                <w:ilvl w:val="0"/>
                <w:numId w:val="23"/>
              </w:numPr>
              <w:ind w:hanging="720"/>
              <w:rPr>
                <w:rFonts w:ascii="Arial" w:eastAsia="Times New Roman" w:hAnsi="Arial" w:cs="Arial"/>
                <w:bCs/>
                <w:sz w:val="24"/>
                <w:szCs w:val="24"/>
                <w:lang w:eastAsia="en-GB"/>
              </w:rPr>
            </w:pPr>
            <w:r w:rsidRPr="00174C59">
              <w:rPr>
                <w:rFonts w:ascii="Arial" w:eastAsia="Times New Roman" w:hAnsi="Arial" w:cs="Arial"/>
                <w:bCs/>
                <w:sz w:val="24"/>
                <w:szCs w:val="24"/>
                <w:lang w:eastAsia="en-GB"/>
              </w:rPr>
              <w:t xml:space="preserve">The post is also responsible for ensuring that the CCG and the ICS are fully compliant with all statutory requirements for </w:t>
            </w:r>
            <w:r w:rsidR="00174C59" w:rsidRPr="00174C59">
              <w:rPr>
                <w:rFonts w:ascii="Arial" w:eastAsia="Times New Roman" w:hAnsi="Arial" w:cs="Arial"/>
                <w:bCs/>
                <w:sz w:val="24"/>
                <w:szCs w:val="24"/>
                <w:lang w:eastAsia="en-GB"/>
              </w:rPr>
              <w:t>the involvemen</w:t>
            </w:r>
            <w:r w:rsidR="00174C59">
              <w:rPr>
                <w:rFonts w:ascii="Arial" w:eastAsia="Times New Roman" w:hAnsi="Arial" w:cs="Arial"/>
                <w:bCs/>
                <w:sz w:val="24"/>
                <w:szCs w:val="24"/>
                <w:lang w:eastAsia="en-GB"/>
              </w:rPr>
              <w:t xml:space="preserve">t of patients in service design.  </w:t>
            </w:r>
          </w:p>
          <w:p w:rsidR="00512BB1" w:rsidRDefault="00512BB1" w:rsidP="00512BB1">
            <w:pPr>
              <w:numPr>
                <w:ilvl w:val="0"/>
                <w:numId w:val="23"/>
              </w:numPr>
              <w:ind w:hanging="720"/>
              <w:rPr>
                <w:rFonts w:ascii="Arial" w:eastAsia="Times New Roman" w:hAnsi="Arial" w:cs="Arial"/>
                <w:bCs/>
                <w:sz w:val="24"/>
                <w:szCs w:val="24"/>
                <w:lang w:eastAsia="en-GB"/>
              </w:rPr>
            </w:pPr>
            <w:r w:rsidRPr="00174C59">
              <w:rPr>
                <w:rFonts w:ascii="Arial" w:eastAsia="Times New Roman" w:hAnsi="Arial" w:cs="Arial"/>
                <w:bCs/>
                <w:sz w:val="24"/>
                <w:szCs w:val="24"/>
                <w:lang w:eastAsia="en-GB"/>
              </w:rPr>
              <w:t xml:space="preserve">The role will also be responsible for providing professional advice, expertise and leadership on all aspects of </w:t>
            </w:r>
            <w:r w:rsidR="00174C59">
              <w:rPr>
                <w:rFonts w:ascii="Arial" w:eastAsia="Times New Roman" w:hAnsi="Arial" w:cs="Arial"/>
                <w:bCs/>
                <w:sz w:val="24"/>
                <w:szCs w:val="24"/>
                <w:lang w:eastAsia="en-GB"/>
              </w:rPr>
              <w:t>engagement</w:t>
            </w:r>
            <w:r w:rsidRPr="00174C59">
              <w:rPr>
                <w:rFonts w:ascii="Arial" w:eastAsia="Times New Roman" w:hAnsi="Arial" w:cs="Arial"/>
                <w:bCs/>
                <w:sz w:val="24"/>
                <w:szCs w:val="24"/>
                <w:lang w:eastAsia="en-GB"/>
              </w:rPr>
              <w:t>, maximising the opportunities to promote the work of the CCG and ICS and uphold its brands and reputation.</w:t>
            </w:r>
          </w:p>
          <w:p w:rsidR="00071CB8" w:rsidRPr="00174C59" w:rsidRDefault="00071CB8" w:rsidP="00512BB1">
            <w:pPr>
              <w:numPr>
                <w:ilvl w:val="0"/>
                <w:numId w:val="23"/>
              </w:numPr>
              <w:ind w:hanging="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role holder will also be the ‘centre of excellence’ for insight for the CCG and the ICS, drawing on external insights and internally generated information to offer a rich understanding of what our patients and the public want to see from their health </w:t>
            </w:r>
            <w:r w:rsidR="001304C9">
              <w:rPr>
                <w:rFonts w:ascii="Arial" w:eastAsia="Times New Roman" w:hAnsi="Arial" w:cs="Arial"/>
                <w:bCs/>
                <w:sz w:val="24"/>
                <w:szCs w:val="24"/>
                <w:lang w:eastAsia="en-GB"/>
              </w:rPr>
              <w:t xml:space="preserve">and care </w:t>
            </w:r>
            <w:r>
              <w:rPr>
                <w:rFonts w:ascii="Arial" w:eastAsia="Times New Roman" w:hAnsi="Arial" w:cs="Arial"/>
                <w:bCs/>
                <w:sz w:val="24"/>
                <w:szCs w:val="24"/>
                <w:lang w:eastAsia="en-GB"/>
              </w:rPr>
              <w:lastRenderedPageBreak/>
              <w:t xml:space="preserve">service.  </w:t>
            </w:r>
          </w:p>
          <w:p w:rsidR="0048543E" w:rsidRDefault="0048543E" w:rsidP="00860E79">
            <w:pPr>
              <w:numPr>
                <w:ilvl w:val="0"/>
                <w:numId w:val="23"/>
              </w:numPr>
              <w:ind w:hanging="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role holder will lead </w:t>
            </w:r>
            <w:r w:rsidR="005722EF">
              <w:rPr>
                <w:rFonts w:ascii="Arial" w:eastAsia="Times New Roman" w:hAnsi="Arial" w:cs="Arial"/>
                <w:bCs/>
                <w:sz w:val="24"/>
                <w:szCs w:val="24"/>
                <w:lang w:eastAsia="en-GB"/>
              </w:rPr>
              <w:t>a</w:t>
            </w:r>
            <w:r>
              <w:rPr>
                <w:rFonts w:ascii="Arial" w:eastAsia="Times New Roman" w:hAnsi="Arial" w:cs="Arial"/>
                <w:bCs/>
                <w:sz w:val="24"/>
                <w:szCs w:val="24"/>
                <w:lang w:eastAsia="en-GB"/>
              </w:rPr>
              <w:t xml:space="preserve"> team of </w:t>
            </w:r>
            <w:r w:rsidR="00174C59">
              <w:rPr>
                <w:rFonts w:ascii="Arial" w:eastAsia="Times New Roman" w:hAnsi="Arial" w:cs="Arial"/>
                <w:bCs/>
                <w:sz w:val="24"/>
                <w:szCs w:val="24"/>
                <w:lang w:eastAsia="en-GB"/>
              </w:rPr>
              <w:t>Engagement</w:t>
            </w:r>
            <w:r>
              <w:rPr>
                <w:rFonts w:ascii="Arial" w:eastAsia="Times New Roman" w:hAnsi="Arial" w:cs="Arial"/>
                <w:bCs/>
                <w:sz w:val="24"/>
                <w:szCs w:val="24"/>
                <w:lang w:eastAsia="en-GB"/>
              </w:rPr>
              <w:t xml:space="preserve"> </w:t>
            </w:r>
            <w:r w:rsidR="005722EF">
              <w:rPr>
                <w:rFonts w:ascii="Arial" w:eastAsia="Times New Roman" w:hAnsi="Arial" w:cs="Arial"/>
                <w:bCs/>
                <w:sz w:val="24"/>
                <w:szCs w:val="24"/>
                <w:lang w:eastAsia="en-GB"/>
              </w:rPr>
              <w:t>experts</w:t>
            </w:r>
            <w:r>
              <w:rPr>
                <w:rFonts w:ascii="Arial" w:eastAsia="Times New Roman" w:hAnsi="Arial" w:cs="Arial"/>
                <w:bCs/>
                <w:sz w:val="24"/>
                <w:szCs w:val="24"/>
                <w:lang w:eastAsia="en-GB"/>
              </w:rPr>
              <w:t xml:space="preserve">, offering professional leadership, strategic direction setting, workload allocation and quality control of outputs.  </w:t>
            </w:r>
          </w:p>
          <w:p w:rsidR="000F7002" w:rsidRDefault="000F7002" w:rsidP="00860E79">
            <w:pPr>
              <w:numPr>
                <w:ilvl w:val="0"/>
                <w:numId w:val="23"/>
              </w:numPr>
              <w:ind w:hanging="720"/>
              <w:rPr>
                <w:rFonts w:ascii="Arial" w:eastAsia="Times New Roman" w:hAnsi="Arial" w:cs="Arial"/>
                <w:bCs/>
                <w:sz w:val="24"/>
                <w:szCs w:val="24"/>
                <w:lang w:eastAsia="en-GB"/>
              </w:rPr>
            </w:pPr>
            <w:r w:rsidRPr="000F7002">
              <w:rPr>
                <w:rFonts w:ascii="Arial" w:eastAsia="Times New Roman" w:hAnsi="Arial" w:cs="Arial"/>
                <w:bCs/>
                <w:sz w:val="24"/>
                <w:szCs w:val="24"/>
                <w:lang w:eastAsia="en-GB"/>
              </w:rPr>
              <w:t xml:space="preserve">The post is also part of the leadership team for the whole Communications and Engagement function and so is required to contribute to ensuring that </w:t>
            </w:r>
            <w:r w:rsidR="00174C59">
              <w:rPr>
                <w:rFonts w:ascii="Arial" w:eastAsia="Times New Roman" w:hAnsi="Arial" w:cs="Arial"/>
                <w:bCs/>
                <w:sz w:val="24"/>
                <w:szCs w:val="24"/>
                <w:lang w:eastAsia="en-GB"/>
              </w:rPr>
              <w:t>Engagement</w:t>
            </w:r>
            <w:r w:rsidRPr="000F7002">
              <w:rPr>
                <w:rFonts w:ascii="Arial" w:eastAsia="Times New Roman" w:hAnsi="Arial" w:cs="Arial"/>
                <w:bCs/>
                <w:sz w:val="24"/>
                <w:szCs w:val="24"/>
                <w:lang w:eastAsia="en-GB"/>
              </w:rPr>
              <w:t xml:space="preserve"> activities are joined up with and complementary to the </w:t>
            </w:r>
            <w:r w:rsidR="00174C59">
              <w:rPr>
                <w:rFonts w:ascii="Arial" w:eastAsia="Times New Roman" w:hAnsi="Arial" w:cs="Arial"/>
                <w:bCs/>
                <w:sz w:val="24"/>
                <w:szCs w:val="24"/>
                <w:lang w:eastAsia="en-GB"/>
              </w:rPr>
              <w:t>Communications</w:t>
            </w:r>
            <w:r w:rsidRPr="000F7002">
              <w:rPr>
                <w:rFonts w:ascii="Arial" w:eastAsia="Times New Roman" w:hAnsi="Arial" w:cs="Arial"/>
                <w:bCs/>
                <w:sz w:val="24"/>
                <w:szCs w:val="24"/>
                <w:lang w:eastAsia="en-GB"/>
              </w:rPr>
              <w:t xml:space="preserve"> activities undertaken.  </w:t>
            </w:r>
          </w:p>
          <w:p w:rsidR="00A82C66" w:rsidRDefault="00A82C66" w:rsidP="007B61FC">
            <w:pPr>
              <w:rPr>
                <w:rFonts w:ascii="Arial" w:eastAsia="Times New Roman" w:hAnsi="Arial" w:cs="Arial"/>
                <w:bCs/>
                <w:sz w:val="24"/>
                <w:szCs w:val="24"/>
                <w:lang w:eastAsia="en-GB"/>
              </w:rPr>
            </w:pPr>
          </w:p>
          <w:p w:rsidR="00862B13" w:rsidRPr="002140DE" w:rsidRDefault="00862B13" w:rsidP="002140DE">
            <w:pPr>
              <w:rPr>
                <w:rFonts w:ascii="Arial" w:hAnsi="Arial" w:cs="Arial"/>
                <w:sz w:val="24"/>
                <w:szCs w:val="24"/>
              </w:rPr>
            </w:pPr>
            <w:r w:rsidRPr="002140DE">
              <w:rPr>
                <w:rFonts w:ascii="Arial" w:hAnsi="Arial" w:cs="Arial"/>
                <w:b/>
                <w:sz w:val="24"/>
                <w:szCs w:val="24"/>
              </w:rPr>
              <w:t>Skills</w:t>
            </w:r>
            <w:r w:rsidR="002140DE">
              <w:rPr>
                <w:rFonts w:ascii="Arial" w:hAnsi="Arial" w:cs="Arial"/>
                <w:b/>
                <w:sz w:val="24"/>
                <w:szCs w:val="24"/>
              </w:rPr>
              <w:t>:</w:t>
            </w:r>
          </w:p>
          <w:p w:rsidR="00F43395" w:rsidRDefault="00F43395" w:rsidP="00FB739B">
            <w:pPr>
              <w:rPr>
                <w:rFonts w:ascii="Arial" w:hAnsi="Arial" w:cs="Arial"/>
                <w:sz w:val="24"/>
                <w:szCs w:val="24"/>
              </w:rPr>
            </w:pPr>
          </w:p>
          <w:p w:rsidR="005E3026" w:rsidRDefault="005E3026" w:rsidP="005E3026">
            <w:pPr>
              <w:rPr>
                <w:rFonts w:ascii="Arial" w:hAnsi="Arial" w:cs="Arial"/>
                <w:sz w:val="24"/>
                <w:szCs w:val="24"/>
              </w:rPr>
            </w:pPr>
            <w:r>
              <w:rPr>
                <w:rFonts w:ascii="Arial" w:hAnsi="Arial" w:cs="Arial"/>
                <w:sz w:val="24"/>
                <w:szCs w:val="24"/>
              </w:rPr>
              <w:t>The post holder is expected to possess the following skills;</w:t>
            </w:r>
          </w:p>
          <w:p w:rsidR="005E3026" w:rsidRPr="001D2200" w:rsidRDefault="005E3026" w:rsidP="00E67175">
            <w:pPr>
              <w:ind w:left="360"/>
              <w:rPr>
                <w:rFonts w:ascii="Arial" w:hAnsi="Arial" w:cs="Arial"/>
                <w:sz w:val="24"/>
                <w:szCs w:val="24"/>
              </w:rPr>
            </w:pP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Strong understanding</w:t>
            </w:r>
            <w:r w:rsidRPr="005E3026">
              <w:rPr>
                <w:rFonts w:ascii="Arial" w:hAnsi="Arial" w:cs="Arial"/>
                <w:sz w:val="24"/>
                <w:szCs w:val="24"/>
              </w:rPr>
              <w:t xml:space="preserve"> of </w:t>
            </w:r>
            <w:r w:rsidR="00BA0690">
              <w:rPr>
                <w:rFonts w:ascii="Arial" w:hAnsi="Arial" w:cs="Arial"/>
                <w:sz w:val="24"/>
                <w:szCs w:val="24"/>
              </w:rPr>
              <w:t xml:space="preserve">insights and engagement </w:t>
            </w:r>
            <w:r>
              <w:rPr>
                <w:rFonts w:ascii="Arial" w:hAnsi="Arial" w:cs="Arial"/>
                <w:sz w:val="24"/>
                <w:szCs w:val="24"/>
              </w:rPr>
              <w:t xml:space="preserve">theory and practical application.  </w:t>
            </w:r>
          </w:p>
          <w:p w:rsidR="00F437F6" w:rsidRPr="00F437F6" w:rsidRDefault="00F437F6" w:rsidP="00F437F6">
            <w:pPr>
              <w:pStyle w:val="ListParagraph"/>
              <w:numPr>
                <w:ilvl w:val="0"/>
                <w:numId w:val="35"/>
              </w:numPr>
              <w:rPr>
                <w:rFonts w:ascii="Arial" w:hAnsi="Arial" w:cs="Arial"/>
                <w:sz w:val="24"/>
                <w:szCs w:val="24"/>
              </w:rPr>
            </w:pPr>
            <w:r>
              <w:rPr>
                <w:rFonts w:ascii="Arial" w:hAnsi="Arial" w:cs="Arial"/>
                <w:sz w:val="24"/>
                <w:szCs w:val="24"/>
              </w:rPr>
              <w:t>Ability to a</w:t>
            </w:r>
            <w:r w:rsidRPr="00F437F6">
              <w:rPr>
                <w:rFonts w:ascii="Arial" w:hAnsi="Arial" w:cs="Arial"/>
                <w:sz w:val="24"/>
                <w:szCs w:val="24"/>
              </w:rPr>
              <w:t>nalys</w:t>
            </w:r>
            <w:r>
              <w:rPr>
                <w:rFonts w:ascii="Arial" w:hAnsi="Arial" w:cs="Arial"/>
                <w:sz w:val="24"/>
                <w:szCs w:val="24"/>
              </w:rPr>
              <w:t>e and interpret</w:t>
            </w:r>
            <w:r w:rsidRPr="00F437F6">
              <w:rPr>
                <w:rFonts w:ascii="Arial" w:hAnsi="Arial" w:cs="Arial"/>
                <w:sz w:val="24"/>
                <w:szCs w:val="24"/>
              </w:rPr>
              <w:t xml:space="preserve"> complex national guidance relating to engagement and developing appropriate CCG policies, strategies and plans.</w:t>
            </w: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 xml:space="preserve">Understanding of the wider health service </w:t>
            </w:r>
            <w:r w:rsidR="00BA0690">
              <w:rPr>
                <w:rFonts w:ascii="Arial" w:hAnsi="Arial" w:cs="Arial"/>
                <w:sz w:val="24"/>
                <w:szCs w:val="24"/>
              </w:rPr>
              <w:t>engagement</w:t>
            </w:r>
            <w:r>
              <w:rPr>
                <w:rFonts w:ascii="Arial" w:hAnsi="Arial" w:cs="Arial"/>
                <w:sz w:val="24"/>
                <w:szCs w:val="24"/>
              </w:rPr>
              <w:t xml:space="preserve"> landscape and of the local </w:t>
            </w:r>
            <w:r w:rsidR="005722EF">
              <w:rPr>
                <w:rFonts w:ascii="Arial" w:hAnsi="Arial" w:cs="Arial"/>
                <w:sz w:val="24"/>
                <w:szCs w:val="24"/>
              </w:rPr>
              <w:t xml:space="preserve">internal and </w:t>
            </w:r>
            <w:r w:rsidRPr="005E3026">
              <w:rPr>
                <w:rFonts w:ascii="Arial" w:hAnsi="Arial" w:cs="Arial"/>
                <w:sz w:val="24"/>
                <w:szCs w:val="24"/>
              </w:rPr>
              <w:t>external political environment</w:t>
            </w: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Ability to work and engage constructively with internal and external stakeholders on a range of potentially sensitive and contentious issues</w:t>
            </w: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 xml:space="preserve">Ability to nurture key relationships and maintain networks internally and externally, on a local, regional and national level.   </w:t>
            </w: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Ability to operate in a highly political and sensitive environment</w:t>
            </w:r>
          </w:p>
          <w:p w:rsidR="0038042A" w:rsidRPr="0038042A" w:rsidRDefault="0038042A" w:rsidP="00CE119F">
            <w:pPr>
              <w:pStyle w:val="ListParagraph"/>
              <w:numPr>
                <w:ilvl w:val="0"/>
                <w:numId w:val="35"/>
              </w:numPr>
              <w:rPr>
                <w:rFonts w:ascii="Arial" w:hAnsi="Arial" w:cs="Arial"/>
                <w:sz w:val="24"/>
                <w:szCs w:val="24"/>
              </w:rPr>
            </w:pPr>
            <w:r w:rsidRPr="0038042A">
              <w:rPr>
                <w:rFonts w:ascii="Arial" w:hAnsi="Arial" w:cs="Arial"/>
                <w:sz w:val="24"/>
                <w:szCs w:val="24"/>
              </w:rPr>
              <w:t xml:space="preserve">Adept at providing and receiving </w:t>
            </w:r>
            <w:r w:rsidR="00CE119F" w:rsidRPr="0038042A">
              <w:rPr>
                <w:rFonts w:ascii="Arial" w:hAnsi="Arial" w:cs="Arial"/>
                <w:sz w:val="24"/>
                <w:szCs w:val="24"/>
              </w:rPr>
              <w:t xml:space="preserve">highly complex, sensitive information </w:t>
            </w:r>
            <w:r w:rsidRPr="0038042A">
              <w:rPr>
                <w:rFonts w:ascii="Arial" w:hAnsi="Arial" w:cs="Arial"/>
                <w:sz w:val="24"/>
                <w:szCs w:val="24"/>
              </w:rPr>
              <w:t xml:space="preserve">and quickly understanding the implications and opportunities.  </w:t>
            </w:r>
          </w:p>
          <w:p w:rsidR="0038042A" w:rsidRPr="0038042A" w:rsidRDefault="001304C9" w:rsidP="00CE119F">
            <w:pPr>
              <w:pStyle w:val="ListParagraph"/>
              <w:numPr>
                <w:ilvl w:val="0"/>
                <w:numId w:val="35"/>
              </w:numPr>
              <w:rPr>
                <w:rFonts w:ascii="Arial" w:hAnsi="Arial" w:cs="Arial"/>
                <w:sz w:val="24"/>
                <w:szCs w:val="24"/>
              </w:rPr>
            </w:pPr>
            <w:r w:rsidRPr="0038042A">
              <w:rPr>
                <w:rFonts w:ascii="Arial" w:hAnsi="Arial" w:cs="Arial"/>
                <w:sz w:val="24"/>
                <w:szCs w:val="24"/>
              </w:rPr>
              <w:t>Abi</w:t>
            </w:r>
            <w:r>
              <w:rPr>
                <w:rFonts w:ascii="Arial" w:hAnsi="Arial" w:cs="Arial"/>
                <w:sz w:val="24"/>
                <w:szCs w:val="24"/>
              </w:rPr>
              <w:t xml:space="preserve">lity </w:t>
            </w:r>
            <w:r w:rsidR="0038042A" w:rsidRPr="0038042A">
              <w:rPr>
                <w:rFonts w:ascii="Arial" w:hAnsi="Arial" w:cs="Arial"/>
                <w:sz w:val="24"/>
                <w:szCs w:val="24"/>
              </w:rPr>
              <w:t xml:space="preserve">to present or share </w:t>
            </w:r>
            <w:r w:rsidR="00CE119F" w:rsidRPr="0038042A">
              <w:rPr>
                <w:rFonts w:ascii="Arial" w:hAnsi="Arial" w:cs="Arial"/>
                <w:sz w:val="24"/>
                <w:szCs w:val="24"/>
              </w:rPr>
              <w:t>highly sensitive information</w:t>
            </w:r>
            <w:r w:rsidR="0038042A" w:rsidRPr="0038042A">
              <w:rPr>
                <w:rFonts w:ascii="Arial" w:hAnsi="Arial" w:cs="Arial"/>
                <w:sz w:val="24"/>
                <w:szCs w:val="24"/>
              </w:rPr>
              <w:t xml:space="preserve"> to a potentially</w:t>
            </w:r>
            <w:r w:rsidR="00CE119F" w:rsidRPr="0038042A">
              <w:rPr>
                <w:rFonts w:ascii="Arial" w:hAnsi="Arial" w:cs="Arial"/>
                <w:sz w:val="24"/>
                <w:szCs w:val="24"/>
              </w:rPr>
              <w:t xml:space="preserve"> hostile</w:t>
            </w:r>
            <w:r w:rsidR="0038042A" w:rsidRPr="0038042A">
              <w:rPr>
                <w:rFonts w:ascii="Arial" w:hAnsi="Arial" w:cs="Arial"/>
                <w:sz w:val="24"/>
                <w:szCs w:val="24"/>
              </w:rPr>
              <w:t xml:space="preserve"> audience or in an </w:t>
            </w:r>
            <w:r w:rsidR="00CE119F" w:rsidRPr="0038042A">
              <w:rPr>
                <w:rFonts w:ascii="Arial" w:hAnsi="Arial" w:cs="Arial"/>
                <w:sz w:val="24"/>
                <w:szCs w:val="24"/>
              </w:rPr>
              <w:t xml:space="preserve">antagonistic atmosphere. </w:t>
            </w:r>
          </w:p>
          <w:p w:rsidR="00BA0690" w:rsidRDefault="0038042A" w:rsidP="00496E12">
            <w:pPr>
              <w:pStyle w:val="ListParagraph"/>
              <w:numPr>
                <w:ilvl w:val="0"/>
                <w:numId w:val="35"/>
              </w:numPr>
              <w:rPr>
                <w:rFonts w:ascii="Arial" w:hAnsi="Arial" w:cs="Arial"/>
                <w:sz w:val="24"/>
                <w:szCs w:val="24"/>
              </w:rPr>
            </w:pPr>
            <w:r w:rsidRPr="0038042A">
              <w:rPr>
                <w:rFonts w:ascii="Arial" w:hAnsi="Arial" w:cs="Arial"/>
                <w:sz w:val="24"/>
                <w:szCs w:val="24"/>
              </w:rPr>
              <w:t>Able to influence and persuade</w:t>
            </w:r>
            <w:r w:rsidR="00CE119F" w:rsidRPr="0038042A">
              <w:rPr>
                <w:rFonts w:ascii="Arial" w:hAnsi="Arial" w:cs="Arial"/>
                <w:sz w:val="24"/>
                <w:szCs w:val="24"/>
              </w:rPr>
              <w:t xml:space="preserve"> staff </w:t>
            </w:r>
            <w:r w:rsidRPr="0038042A">
              <w:rPr>
                <w:rFonts w:ascii="Arial" w:hAnsi="Arial" w:cs="Arial"/>
                <w:sz w:val="24"/>
                <w:szCs w:val="24"/>
              </w:rPr>
              <w:t xml:space="preserve">and other stakeholders (including senior leaders) </w:t>
            </w:r>
            <w:r w:rsidR="00CE119F" w:rsidRPr="0038042A">
              <w:rPr>
                <w:rFonts w:ascii="Arial" w:hAnsi="Arial" w:cs="Arial"/>
                <w:sz w:val="24"/>
                <w:szCs w:val="24"/>
              </w:rPr>
              <w:t xml:space="preserve">on appropriate </w:t>
            </w:r>
            <w:r w:rsidR="00BA0690">
              <w:rPr>
                <w:rFonts w:ascii="Arial" w:hAnsi="Arial" w:cs="Arial"/>
                <w:sz w:val="24"/>
                <w:szCs w:val="24"/>
              </w:rPr>
              <w:t>engagement</w:t>
            </w:r>
            <w:r w:rsidR="00CE119F" w:rsidRPr="0038042A">
              <w:rPr>
                <w:rFonts w:ascii="Arial" w:hAnsi="Arial" w:cs="Arial"/>
                <w:sz w:val="24"/>
                <w:szCs w:val="24"/>
              </w:rPr>
              <w:t xml:space="preserve"> approach</w:t>
            </w:r>
            <w:r w:rsidR="005722EF">
              <w:rPr>
                <w:rFonts w:ascii="Arial" w:hAnsi="Arial" w:cs="Arial"/>
                <w:sz w:val="24"/>
                <w:szCs w:val="24"/>
              </w:rPr>
              <w:t>es</w:t>
            </w:r>
            <w:r w:rsidRPr="0038042A">
              <w:rPr>
                <w:rFonts w:ascii="Arial" w:hAnsi="Arial" w:cs="Arial"/>
                <w:sz w:val="24"/>
                <w:szCs w:val="24"/>
              </w:rPr>
              <w:t xml:space="preserve">.  </w:t>
            </w:r>
          </w:p>
          <w:p w:rsidR="00F437F6" w:rsidRPr="00F437F6" w:rsidRDefault="00F437F6" w:rsidP="00F437F6">
            <w:pPr>
              <w:pStyle w:val="ListParagraph"/>
              <w:numPr>
                <w:ilvl w:val="0"/>
                <w:numId w:val="35"/>
              </w:numPr>
              <w:rPr>
                <w:rFonts w:ascii="Arial" w:hAnsi="Arial" w:cs="Arial"/>
                <w:sz w:val="24"/>
                <w:szCs w:val="24"/>
              </w:rPr>
            </w:pPr>
            <w:r>
              <w:rPr>
                <w:rFonts w:ascii="Arial" w:hAnsi="Arial" w:cs="Arial"/>
                <w:sz w:val="24"/>
                <w:szCs w:val="24"/>
              </w:rPr>
              <w:t>Ability to collate</w:t>
            </w:r>
            <w:r w:rsidRPr="00F437F6">
              <w:rPr>
                <w:rFonts w:ascii="Arial" w:hAnsi="Arial" w:cs="Arial"/>
                <w:sz w:val="24"/>
                <w:szCs w:val="24"/>
              </w:rPr>
              <w:t xml:space="preserve"> qualitative and quant</w:t>
            </w:r>
            <w:r>
              <w:rPr>
                <w:rFonts w:ascii="Arial" w:hAnsi="Arial" w:cs="Arial"/>
                <w:sz w:val="24"/>
                <w:szCs w:val="24"/>
              </w:rPr>
              <w:t>itative information and produce</w:t>
            </w:r>
            <w:r w:rsidRPr="00F437F6">
              <w:rPr>
                <w:rFonts w:ascii="Arial" w:hAnsi="Arial" w:cs="Arial"/>
                <w:sz w:val="24"/>
                <w:szCs w:val="24"/>
              </w:rPr>
              <w:t xml:space="preserve"> meaningful analysis of information to support decision making</w:t>
            </w:r>
          </w:p>
          <w:p w:rsidR="00496E12" w:rsidRPr="00496E12" w:rsidRDefault="00496E12" w:rsidP="00496E12">
            <w:pPr>
              <w:pStyle w:val="ListParagraph"/>
              <w:numPr>
                <w:ilvl w:val="0"/>
                <w:numId w:val="35"/>
              </w:numPr>
              <w:rPr>
                <w:rFonts w:ascii="Arial" w:hAnsi="Arial" w:cs="Arial"/>
                <w:sz w:val="24"/>
                <w:szCs w:val="24"/>
              </w:rPr>
            </w:pPr>
            <w:r>
              <w:rPr>
                <w:rFonts w:ascii="Arial" w:hAnsi="Arial" w:cs="Arial"/>
                <w:sz w:val="24"/>
                <w:szCs w:val="24"/>
              </w:rPr>
              <w:t>Ab</w:t>
            </w:r>
            <w:r w:rsidR="001304C9">
              <w:rPr>
                <w:rFonts w:ascii="Arial" w:hAnsi="Arial" w:cs="Arial"/>
                <w:sz w:val="24"/>
                <w:szCs w:val="24"/>
              </w:rPr>
              <w:t>ility</w:t>
            </w:r>
            <w:r>
              <w:rPr>
                <w:rFonts w:ascii="Arial" w:hAnsi="Arial" w:cs="Arial"/>
                <w:sz w:val="24"/>
                <w:szCs w:val="24"/>
              </w:rPr>
              <w:t xml:space="preserve"> to synthesise external sources of insight (think tanks, market research agencies, other reports) and bring them to bear for the engagement needs of the CCG and ICS</w:t>
            </w:r>
          </w:p>
          <w:p w:rsidR="00CE119F" w:rsidRDefault="00FB739B" w:rsidP="00CE119F">
            <w:pPr>
              <w:pStyle w:val="ListParagraph"/>
              <w:numPr>
                <w:ilvl w:val="0"/>
                <w:numId w:val="35"/>
              </w:numPr>
              <w:rPr>
                <w:rFonts w:ascii="Arial" w:hAnsi="Arial" w:cs="Arial"/>
                <w:sz w:val="24"/>
                <w:szCs w:val="24"/>
              </w:rPr>
            </w:pPr>
            <w:r w:rsidRPr="00FB739B">
              <w:rPr>
                <w:rFonts w:ascii="Arial" w:hAnsi="Arial" w:cs="Arial"/>
                <w:sz w:val="24"/>
                <w:szCs w:val="24"/>
              </w:rPr>
              <w:t>Develop</w:t>
            </w:r>
            <w:r w:rsidR="00CE119F" w:rsidRPr="00FB739B">
              <w:rPr>
                <w:rFonts w:ascii="Arial" w:hAnsi="Arial" w:cs="Arial"/>
                <w:sz w:val="24"/>
                <w:szCs w:val="24"/>
              </w:rPr>
              <w:t xml:space="preserve"> long-term </w:t>
            </w:r>
            <w:r w:rsidR="00496E12">
              <w:rPr>
                <w:rFonts w:ascii="Arial" w:hAnsi="Arial" w:cs="Arial"/>
                <w:sz w:val="24"/>
                <w:szCs w:val="24"/>
              </w:rPr>
              <w:t>engagement</w:t>
            </w:r>
            <w:r w:rsidR="00CE119F" w:rsidRPr="00FB739B">
              <w:rPr>
                <w:rFonts w:ascii="Arial" w:hAnsi="Arial" w:cs="Arial"/>
                <w:sz w:val="24"/>
                <w:szCs w:val="24"/>
              </w:rPr>
              <w:t xml:space="preserve"> strategies</w:t>
            </w:r>
            <w:r w:rsidR="005722EF">
              <w:rPr>
                <w:rFonts w:ascii="Arial" w:hAnsi="Arial" w:cs="Arial"/>
                <w:sz w:val="24"/>
                <w:szCs w:val="24"/>
              </w:rPr>
              <w:t>, involving uncertainty</w:t>
            </w:r>
            <w:r w:rsidR="00CE119F" w:rsidRPr="00FB739B">
              <w:rPr>
                <w:rFonts w:ascii="Arial" w:hAnsi="Arial" w:cs="Arial"/>
                <w:sz w:val="24"/>
                <w:szCs w:val="24"/>
              </w:rPr>
              <w:t xml:space="preserve">, with impact across </w:t>
            </w:r>
            <w:r w:rsidRPr="00FB739B">
              <w:rPr>
                <w:rFonts w:ascii="Arial" w:hAnsi="Arial" w:cs="Arial"/>
                <w:sz w:val="24"/>
                <w:szCs w:val="24"/>
              </w:rPr>
              <w:t xml:space="preserve">the </w:t>
            </w:r>
            <w:r w:rsidR="00CE119F" w:rsidRPr="00FB739B">
              <w:rPr>
                <w:rFonts w:ascii="Arial" w:hAnsi="Arial" w:cs="Arial"/>
                <w:sz w:val="24"/>
                <w:szCs w:val="24"/>
              </w:rPr>
              <w:t>organisation</w:t>
            </w:r>
            <w:r w:rsidRPr="00FB739B">
              <w:rPr>
                <w:rFonts w:ascii="Arial" w:hAnsi="Arial" w:cs="Arial"/>
                <w:sz w:val="24"/>
                <w:szCs w:val="24"/>
              </w:rPr>
              <w:t xml:space="preserve"> or multiple organisations</w:t>
            </w:r>
            <w:r w:rsidR="00CE119F" w:rsidRPr="00FB739B">
              <w:rPr>
                <w:rFonts w:ascii="Arial" w:hAnsi="Arial" w:cs="Arial"/>
                <w:sz w:val="24"/>
                <w:szCs w:val="24"/>
              </w:rPr>
              <w:t>.</w:t>
            </w:r>
          </w:p>
          <w:p w:rsidR="00CE119F" w:rsidRPr="00FB739B" w:rsidRDefault="00FB739B" w:rsidP="00CE119F">
            <w:pPr>
              <w:pStyle w:val="ListParagraph"/>
              <w:numPr>
                <w:ilvl w:val="0"/>
                <w:numId w:val="35"/>
              </w:numPr>
              <w:rPr>
                <w:rFonts w:ascii="Arial" w:hAnsi="Arial" w:cs="Arial"/>
                <w:sz w:val="24"/>
                <w:szCs w:val="24"/>
              </w:rPr>
            </w:pPr>
            <w:r w:rsidRPr="00FB739B">
              <w:rPr>
                <w:rFonts w:ascii="Arial" w:hAnsi="Arial" w:cs="Arial"/>
                <w:sz w:val="24"/>
                <w:szCs w:val="24"/>
              </w:rPr>
              <w:t xml:space="preserve">Skilled at recruiting, managing, motivating, developing and leading teams including holding to account and performance managing under performance.  </w:t>
            </w:r>
          </w:p>
          <w:p w:rsidR="0077173F" w:rsidRDefault="005E3026" w:rsidP="0077173F">
            <w:pPr>
              <w:pStyle w:val="ListParagraph"/>
              <w:numPr>
                <w:ilvl w:val="0"/>
                <w:numId w:val="35"/>
              </w:numPr>
              <w:rPr>
                <w:rFonts w:ascii="Arial" w:hAnsi="Arial" w:cs="Arial"/>
                <w:sz w:val="24"/>
                <w:szCs w:val="24"/>
              </w:rPr>
            </w:pPr>
            <w:r>
              <w:rPr>
                <w:rFonts w:ascii="Arial" w:hAnsi="Arial" w:cs="Arial"/>
                <w:sz w:val="24"/>
                <w:szCs w:val="24"/>
              </w:rPr>
              <w:t>T</w:t>
            </w:r>
            <w:r w:rsidRPr="005E3026">
              <w:rPr>
                <w:rFonts w:ascii="Arial" w:hAnsi="Arial" w:cs="Arial"/>
                <w:sz w:val="24"/>
                <w:szCs w:val="24"/>
              </w:rPr>
              <w:t>raining to relevant degree level or equivalent.</w:t>
            </w:r>
          </w:p>
          <w:p w:rsidR="000C3D7E" w:rsidRPr="006812BB" w:rsidRDefault="000C3D7E" w:rsidP="0077173F">
            <w:pPr>
              <w:pStyle w:val="ListParagraph"/>
              <w:numPr>
                <w:ilvl w:val="0"/>
                <w:numId w:val="35"/>
              </w:numPr>
              <w:rPr>
                <w:rFonts w:ascii="Arial" w:hAnsi="Arial" w:cs="Arial"/>
                <w:sz w:val="24"/>
                <w:szCs w:val="24"/>
              </w:rPr>
            </w:pPr>
            <w:r>
              <w:rPr>
                <w:rFonts w:ascii="Arial" w:hAnsi="Arial" w:cs="Arial"/>
                <w:sz w:val="24"/>
                <w:szCs w:val="24"/>
              </w:rPr>
              <w:t>Strong keyboard skills to produce well-written copy and presentations as needed</w:t>
            </w:r>
            <w:r w:rsidR="00F437F6">
              <w:rPr>
                <w:rFonts w:ascii="Arial" w:hAnsi="Arial" w:cs="Arial"/>
                <w:sz w:val="24"/>
                <w:szCs w:val="24"/>
              </w:rPr>
              <w:t>, including for senior leaders to give to politicians and external stakeholders</w:t>
            </w:r>
          </w:p>
          <w:p w:rsidR="00E67175" w:rsidRPr="001D2200" w:rsidRDefault="00E67175" w:rsidP="00E67175">
            <w:pPr>
              <w:ind w:left="360"/>
              <w:rPr>
                <w:rFonts w:ascii="Arial" w:hAnsi="Arial" w:cs="Arial"/>
                <w:sz w:val="24"/>
                <w:szCs w:val="24"/>
              </w:rPr>
            </w:pPr>
          </w:p>
          <w:p w:rsidR="00D821CC" w:rsidRPr="0077173F" w:rsidRDefault="00862B13" w:rsidP="0077173F">
            <w:pPr>
              <w:rPr>
                <w:rFonts w:ascii="Arial" w:hAnsi="Arial" w:cs="Arial"/>
                <w:sz w:val="24"/>
                <w:szCs w:val="24"/>
              </w:rPr>
            </w:pPr>
            <w:r w:rsidRPr="0077173F">
              <w:rPr>
                <w:rFonts w:ascii="Arial" w:hAnsi="Arial" w:cs="Arial"/>
                <w:b/>
                <w:sz w:val="24"/>
                <w:szCs w:val="24"/>
              </w:rPr>
              <w:t>Responsibilities</w:t>
            </w:r>
            <w:r w:rsidR="0077173F">
              <w:rPr>
                <w:rFonts w:ascii="Arial" w:hAnsi="Arial" w:cs="Arial"/>
                <w:b/>
                <w:sz w:val="24"/>
                <w:szCs w:val="24"/>
              </w:rPr>
              <w:t>:</w:t>
            </w:r>
            <w:r w:rsidRPr="0077173F">
              <w:rPr>
                <w:rFonts w:ascii="Arial" w:hAnsi="Arial" w:cs="Arial"/>
                <w:b/>
                <w:sz w:val="24"/>
                <w:szCs w:val="24"/>
              </w:rPr>
              <w:t xml:space="preserve"> </w:t>
            </w:r>
          </w:p>
          <w:p w:rsidR="001D2200" w:rsidRDefault="001D2200" w:rsidP="00D821CC">
            <w:pPr>
              <w:ind w:left="360"/>
              <w:rPr>
                <w:rFonts w:ascii="Arial" w:hAnsi="Arial" w:cs="Arial"/>
                <w:sz w:val="24"/>
                <w:szCs w:val="24"/>
              </w:rPr>
            </w:pPr>
          </w:p>
          <w:p w:rsidR="0077173F" w:rsidRDefault="0077173F" w:rsidP="0077173F">
            <w:pPr>
              <w:rPr>
                <w:rFonts w:ascii="Arial" w:hAnsi="Arial" w:cs="Arial"/>
                <w:sz w:val="24"/>
                <w:szCs w:val="24"/>
              </w:rPr>
            </w:pPr>
            <w:r w:rsidRPr="0077173F">
              <w:rPr>
                <w:rFonts w:ascii="Arial" w:hAnsi="Arial" w:cs="Arial"/>
                <w:sz w:val="24"/>
                <w:szCs w:val="24"/>
              </w:rPr>
              <w:t xml:space="preserve">The post holder </w:t>
            </w:r>
            <w:r>
              <w:rPr>
                <w:rFonts w:ascii="Arial" w:hAnsi="Arial" w:cs="Arial"/>
                <w:sz w:val="24"/>
                <w:szCs w:val="24"/>
              </w:rPr>
              <w:t>will be required to;</w:t>
            </w:r>
          </w:p>
          <w:p w:rsidR="0077173F" w:rsidRDefault="0077173F" w:rsidP="0077173F">
            <w:pPr>
              <w:rPr>
                <w:rFonts w:ascii="Arial" w:hAnsi="Arial" w:cs="Arial"/>
                <w:sz w:val="24"/>
                <w:szCs w:val="24"/>
              </w:rPr>
            </w:pPr>
          </w:p>
          <w:p w:rsidR="0077173F" w:rsidRDefault="0077173F" w:rsidP="00302768">
            <w:pPr>
              <w:pStyle w:val="ListParagraph"/>
              <w:numPr>
                <w:ilvl w:val="0"/>
                <w:numId w:val="34"/>
              </w:numPr>
              <w:rPr>
                <w:rFonts w:ascii="Arial" w:hAnsi="Arial" w:cs="Arial"/>
                <w:sz w:val="24"/>
                <w:szCs w:val="24"/>
              </w:rPr>
            </w:pPr>
            <w:r>
              <w:rPr>
                <w:rFonts w:ascii="Arial" w:hAnsi="Arial" w:cs="Arial"/>
                <w:sz w:val="24"/>
                <w:szCs w:val="24"/>
              </w:rPr>
              <w:t xml:space="preserve">Lead </w:t>
            </w:r>
            <w:r w:rsidR="00302768">
              <w:rPr>
                <w:rFonts w:ascii="Arial" w:hAnsi="Arial" w:cs="Arial"/>
                <w:sz w:val="24"/>
                <w:szCs w:val="24"/>
              </w:rPr>
              <w:t xml:space="preserve">and line manage </w:t>
            </w:r>
            <w:r>
              <w:rPr>
                <w:rFonts w:ascii="Arial" w:hAnsi="Arial" w:cs="Arial"/>
                <w:sz w:val="24"/>
                <w:szCs w:val="24"/>
              </w:rPr>
              <w:t xml:space="preserve">a team of </w:t>
            </w:r>
            <w:r w:rsidR="00496E12">
              <w:rPr>
                <w:rFonts w:ascii="Arial" w:hAnsi="Arial" w:cs="Arial"/>
                <w:sz w:val="24"/>
                <w:szCs w:val="24"/>
              </w:rPr>
              <w:t>engagement</w:t>
            </w:r>
            <w:r>
              <w:rPr>
                <w:rFonts w:ascii="Arial" w:hAnsi="Arial" w:cs="Arial"/>
                <w:sz w:val="24"/>
                <w:szCs w:val="24"/>
              </w:rPr>
              <w:t xml:space="preserve"> professionals, including </w:t>
            </w:r>
            <w:r w:rsidR="005722EF">
              <w:rPr>
                <w:rFonts w:ascii="Arial" w:hAnsi="Arial" w:cs="Arial"/>
                <w:sz w:val="24"/>
                <w:szCs w:val="24"/>
              </w:rPr>
              <w:t>enabling</w:t>
            </w:r>
            <w:r>
              <w:rPr>
                <w:rFonts w:ascii="Arial" w:hAnsi="Arial" w:cs="Arial"/>
                <w:sz w:val="24"/>
                <w:szCs w:val="24"/>
              </w:rPr>
              <w:t xml:space="preserve"> their professional development.  </w:t>
            </w:r>
            <w:r w:rsidR="00302768">
              <w:rPr>
                <w:rFonts w:ascii="Arial" w:hAnsi="Arial" w:cs="Arial"/>
                <w:sz w:val="24"/>
                <w:szCs w:val="24"/>
              </w:rPr>
              <w:t xml:space="preserve">This also </w:t>
            </w:r>
            <w:r w:rsidR="00302768" w:rsidRPr="00302768">
              <w:rPr>
                <w:rFonts w:ascii="Arial" w:hAnsi="Arial" w:cs="Arial"/>
                <w:sz w:val="24"/>
                <w:szCs w:val="24"/>
              </w:rPr>
              <w:t>include</w:t>
            </w:r>
            <w:r w:rsidR="00302768">
              <w:rPr>
                <w:rFonts w:ascii="Arial" w:hAnsi="Arial" w:cs="Arial"/>
                <w:sz w:val="24"/>
                <w:szCs w:val="24"/>
              </w:rPr>
              <w:t>s</w:t>
            </w:r>
            <w:r w:rsidR="00302768" w:rsidRPr="00302768">
              <w:rPr>
                <w:rFonts w:ascii="Arial" w:hAnsi="Arial" w:cs="Arial"/>
                <w:sz w:val="24"/>
                <w:szCs w:val="24"/>
              </w:rPr>
              <w:t xml:space="preserve"> responsibility for supporting appraisals, development of staff, recruitment and where necessary processes such as grievance and disciplinary matters</w:t>
            </w:r>
          </w:p>
          <w:p w:rsidR="00302768" w:rsidRDefault="0077173F" w:rsidP="0077173F">
            <w:pPr>
              <w:pStyle w:val="ListParagraph"/>
              <w:numPr>
                <w:ilvl w:val="0"/>
                <w:numId w:val="34"/>
              </w:numPr>
              <w:rPr>
                <w:rFonts w:ascii="Arial" w:hAnsi="Arial" w:cs="Arial"/>
                <w:sz w:val="24"/>
                <w:szCs w:val="24"/>
              </w:rPr>
            </w:pPr>
            <w:r>
              <w:rPr>
                <w:rFonts w:ascii="Arial" w:hAnsi="Arial" w:cs="Arial"/>
                <w:sz w:val="24"/>
                <w:szCs w:val="24"/>
              </w:rPr>
              <w:t>Manage the workload of the reporting team and hold to account for delivery of the required outputs – both to time and quality.</w:t>
            </w:r>
          </w:p>
          <w:p w:rsidR="0077173F" w:rsidRDefault="00302768" w:rsidP="0077173F">
            <w:pPr>
              <w:pStyle w:val="ListParagraph"/>
              <w:numPr>
                <w:ilvl w:val="0"/>
                <w:numId w:val="34"/>
              </w:numPr>
              <w:rPr>
                <w:rFonts w:ascii="Arial" w:hAnsi="Arial" w:cs="Arial"/>
                <w:sz w:val="24"/>
                <w:szCs w:val="24"/>
              </w:rPr>
            </w:pPr>
            <w:r>
              <w:rPr>
                <w:rFonts w:ascii="Arial" w:hAnsi="Arial" w:cs="Arial"/>
                <w:sz w:val="24"/>
                <w:szCs w:val="24"/>
              </w:rPr>
              <w:t xml:space="preserve">Manage a small (&lt;£50k) non-pay budget ensuring that value for money is achieved and high quality outputs are secured for the use of that budget.  </w:t>
            </w:r>
            <w:r w:rsidR="0077173F">
              <w:rPr>
                <w:rFonts w:ascii="Arial" w:hAnsi="Arial" w:cs="Arial"/>
                <w:sz w:val="24"/>
                <w:szCs w:val="24"/>
              </w:rPr>
              <w:t xml:space="preserve">  </w:t>
            </w:r>
          </w:p>
          <w:p w:rsidR="00496E12" w:rsidRDefault="00496E12" w:rsidP="00071CB8">
            <w:pPr>
              <w:pStyle w:val="ListParagraph"/>
              <w:numPr>
                <w:ilvl w:val="0"/>
                <w:numId w:val="34"/>
              </w:numPr>
              <w:rPr>
                <w:rFonts w:ascii="Arial" w:hAnsi="Arial" w:cs="Arial"/>
                <w:sz w:val="24"/>
                <w:szCs w:val="24"/>
              </w:rPr>
            </w:pPr>
            <w:r>
              <w:rPr>
                <w:rFonts w:ascii="Arial" w:hAnsi="Arial" w:cs="Arial"/>
                <w:sz w:val="24"/>
                <w:szCs w:val="24"/>
              </w:rPr>
              <w:t>Deliver on the CCG’s statutory requirements for public involvement in service design (</w:t>
            </w:r>
            <w:r w:rsidR="00071CB8">
              <w:rPr>
                <w:rFonts w:ascii="Arial" w:hAnsi="Arial" w:cs="Arial"/>
                <w:sz w:val="24"/>
                <w:szCs w:val="24"/>
              </w:rPr>
              <w:t xml:space="preserve">the duties under </w:t>
            </w:r>
            <w:r w:rsidR="00071CB8" w:rsidRPr="00071CB8">
              <w:rPr>
                <w:rFonts w:ascii="Arial" w:hAnsi="Arial" w:cs="Arial"/>
                <w:sz w:val="24"/>
                <w:szCs w:val="24"/>
              </w:rPr>
              <w:t xml:space="preserve">Section </w:t>
            </w:r>
            <w:proofErr w:type="gramStart"/>
            <w:r w:rsidR="00071CB8" w:rsidRPr="00071CB8">
              <w:rPr>
                <w:rFonts w:ascii="Arial" w:hAnsi="Arial" w:cs="Arial"/>
                <w:sz w:val="24"/>
                <w:szCs w:val="24"/>
              </w:rPr>
              <w:t>14Z2(</w:t>
            </w:r>
            <w:proofErr w:type="gramEnd"/>
            <w:r w:rsidR="00071CB8" w:rsidRPr="00071CB8">
              <w:rPr>
                <w:rFonts w:ascii="Arial" w:hAnsi="Arial" w:cs="Arial"/>
                <w:sz w:val="24"/>
                <w:szCs w:val="24"/>
              </w:rPr>
              <w:t>2) of the NHS Act 2006</w:t>
            </w:r>
            <w:r w:rsidR="001304C9">
              <w:rPr>
                <w:rFonts w:ascii="Arial" w:hAnsi="Arial" w:cs="Arial"/>
                <w:sz w:val="24"/>
                <w:szCs w:val="24"/>
              </w:rPr>
              <w:t xml:space="preserve"> as amended by the Health and Social </w:t>
            </w:r>
            <w:r w:rsidR="001304C9">
              <w:rPr>
                <w:rFonts w:ascii="Arial" w:hAnsi="Arial" w:cs="Arial"/>
                <w:sz w:val="24"/>
                <w:szCs w:val="24"/>
              </w:rPr>
              <w:lastRenderedPageBreak/>
              <w:t>Care Act 2012</w:t>
            </w:r>
            <w:r>
              <w:rPr>
                <w:rFonts w:ascii="Arial" w:hAnsi="Arial" w:cs="Arial"/>
                <w:sz w:val="24"/>
                <w:szCs w:val="24"/>
              </w:rPr>
              <w:t xml:space="preserve">) and public consultation as required.  </w:t>
            </w:r>
          </w:p>
          <w:p w:rsidR="00F437F6" w:rsidRPr="001304C9" w:rsidRDefault="00F437F6" w:rsidP="001304C9">
            <w:pPr>
              <w:pStyle w:val="ListParagraph"/>
              <w:numPr>
                <w:ilvl w:val="0"/>
                <w:numId w:val="34"/>
              </w:numPr>
              <w:rPr>
                <w:rFonts w:ascii="Arial" w:hAnsi="Arial" w:cs="Arial"/>
                <w:sz w:val="24"/>
                <w:szCs w:val="24"/>
              </w:rPr>
            </w:pPr>
            <w:r w:rsidRPr="001304C9">
              <w:rPr>
                <w:rFonts w:ascii="Arial" w:hAnsi="Arial" w:cs="Arial"/>
                <w:sz w:val="24"/>
                <w:szCs w:val="24"/>
              </w:rPr>
              <w:t>Deliver any formal public engagement/consultations for proposed service change or service reconfigurations in line with national best practice and statutory requirements</w:t>
            </w:r>
            <w:r w:rsidR="001304C9" w:rsidRPr="001304C9">
              <w:rPr>
                <w:rFonts w:ascii="Arial" w:hAnsi="Arial" w:cs="Arial"/>
                <w:sz w:val="24"/>
                <w:szCs w:val="24"/>
              </w:rPr>
              <w:t xml:space="preserve"> (as defined in the Local Authority (Public Health, Health and Wellbeing Boards and Health Scrutiny) Regulations 2013</w:t>
            </w:r>
            <w:r w:rsidR="001304C9">
              <w:rPr>
                <w:rFonts w:ascii="Arial" w:hAnsi="Arial" w:cs="Arial"/>
                <w:sz w:val="24"/>
                <w:szCs w:val="24"/>
              </w:rPr>
              <w:t xml:space="preserve">).  </w:t>
            </w:r>
          </w:p>
          <w:p w:rsidR="00496E12" w:rsidRDefault="00496E12" w:rsidP="0077173F">
            <w:pPr>
              <w:pStyle w:val="ListParagraph"/>
              <w:numPr>
                <w:ilvl w:val="0"/>
                <w:numId w:val="34"/>
              </w:numPr>
              <w:rPr>
                <w:rFonts w:ascii="Arial" w:hAnsi="Arial" w:cs="Arial"/>
                <w:sz w:val="24"/>
                <w:szCs w:val="24"/>
              </w:rPr>
            </w:pPr>
            <w:r>
              <w:rPr>
                <w:rFonts w:ascii="Arial" w:hAnsi="Arial" w:cs="Arial"/>
                <w:sz w:val="24"/>
                <w:szCs w:val="24"/>
              </w:rPr>
              <w:t xml:space="preserve">Lead on the CCG’s response to the IAF </w:t>
            </w:r>
            <w:r w:rsidR="001304C9">
              <w:rPr>
                <w:rFonts w:ascii="Arial" w:hAnsi="Arial" w:cs="Arial"/>
                <w:sz w:val="24"/>
                <w:szCs w:val="24"/>
              </w:rPr>
              <w:t xml:space="preserve">(or other assessment framework as may be put in place in the future) </w:t>
            </w:r>
            <w:r>
              <w:rPr>
                <w:rFonts w:ascii="Arial" w:hAnsi="Arial" w:cs="Arial"/>
                <w:sz w:val="24"/>
                <w:szCs w:val="24"/>
              </w:rPr>
              <w:t>returns for public involvement</w:t>
            </w:r>
          </w:p>
          <w:p w:rsidR="00496E12" w:rsidRDefault="00496E12" w:rsidP="0077173F">
            <w:pPr>
              <w:pStyle w:val="ListParagraph"/>
              <w:numPr>
                <w:ilvl w:val="0"/>
                <w:numId w:val="34"/>
              </w:numPr>
              <w:rPr>
                <w:rFonts w:ascii="Arial" w:hAnsi="Arial" w:cs="Arial"/>
                <w:sz w:val="24"/>
                <w:szCs w:val="24"/>
              </w:rPr>
            </w:pPr>
            <w:r>
              <w:rPr>
                <w:rFonts w:ascii="Arial" w:hAnsi="Arial" w:cs="Arial"/>
                <w:sz w:val="24"/>
                <w:szCs w:val="24"/>
              </w:rPr>
              <w:t>Lead on the CCG’s requirement to involve patients in service redesign and financial recovery actions (QIPP)</w:t>
            </w:r>
          </w:p>
          <w:p w:rsidR="00C6780B" w:rsidRDefault="00071CB8" w:rsidP="00DB1D9D">
            <w:pPr>
              <w:pStyle w:val="ListParagraph"/>
              <w:numPr>
                <w:ilvl w:val="0"/>
                <w:numId w:val="34"/>
              </w:numPr>
              <w:rPr>
                <w:rFonts w:ascii="Arial" w:hAnsi="Arial" w:cs="Arial"/>
                <w:sz w:val="24"/>
                <w:szCs w:val="24"/>
              </w:rPr>
            </w:pPr>
            <w:r>
              <w:rPr>
                <w:rFonts w:ascii="Arial" w:hAnsi="Arial" w:cs="Arial"/>
                <w:sz w:val="24"/>
                <w:szCs w:val="24"/>
              </w:rPr>
              <w:t>Monitor and champion external sources of insights and synthesise with internally generated information to be ready to answer key questions on how we should steer the strategic commissioning direction of the CCG and the transformation activities of the ICS</w:t>
            </w:r>
          </w:p>
          <w:p w:rsidR="003220AF" w:rsidRDefault="001304C9" w:rsidP="003220AF">
            <w:pPr>
              <w:pStyle w:val="ListParagraph"/>
              <w:numPr>
                <w:ilvl w:val="0"/>
                <w:numId w:val="34"/>
              </w:numPr>
              <w:rPr>
                <w:rFonts w:ascii="Arial" w:hAnsi="Arial" w:cs="Arial"/>
                <w:sz w:val="24"/>
                <w:szCs w:val="24"/>
              </w:rPr>
            </w:pPr>
            <w:r>
              <w:rPr>
                <w:rFonts w:ascii="Arial" w:hAnsi="Arial" w:cs="Arial"/>
                <w:sz w:val="24"/>
                <w:szCs w:val="24"/>
              </w:rPr>
              <w:t>Skilfully c</w:t>
            </w:r>
            <w:r w:rsidR="003220AF">
              <w:rPr>
                <w:rFonts w:ascii="Arial" w:hAnsi="Arial" w:cs="Arial"/>
                <w:sz w:val="24"/>
                <w:szCs w:val="24"/>
              </w:rPr>
              <w:t>ollate</w:t>
            </w:r>
            <w:r w:rsidR="003220AF" w:rsidRPr="003220AF">
              <w:rPr>
                <w:rFonts w:ascii="Arial" w:hAnsi="Arial" w:cs="Arial"/>
                <w:sz w:val="24"/>
                <w:szCs w:val="24"/>
              </w:rPr>
              <w:t xml:space="preserve"> qualitative and quant</w:t>
            </w:r>
            <w:r>
              <w:rPr>
                <w:rFonts w:ascii="Arial" w:hAnsi="Arial" w:cs="Arial"/>
                <w:sz w:val="24"/>
                <w:szCs w:val="24"/>
              </w:rPr>
              <w:t>itative information and produce</w:t>
            </w:r>
            <w:r w:rsidR="003220AF" w:rsidRPr="003220AF">
              <w:rPr>
                <w:rFonts w:ascii="Arial" w:hAnsi="Arial" w:cs="Arial"/>
                <w:sz w:val="24"/>
                <w:szCs w:val="24"/>
              </w:rPr>
              <w:t xml:space="preserve"> meaningful analysis of information to support decision making</w:t>
            </w:r>
            <w:r>
              <w:rPr>
                <w:rFonts w:ascii="Arial" w:hAnsi="Arial" w:cs="Arial"/>
                <w:sz w:val="24"/>
                <w:szCs w:val="24"/>
              </w:rPr>
              <w:t xml:space="preserve">.  </w:t>
            </w:r>
          </w:p>
          <w:p w:rsidR="00F437F6" w:rsidRPr="00F437F6" w:rsidRDefault="00F437F6" w:rsidP="00F437F6">
            <w:pPr>
              <w:pStyle w:val="ListParagraph"/>
              <w:numPr>
                <w:ilvl w:val="0"/>
                <w:numId w:val="34"/>
              </w:numPr>
              <w:rPr>
                <w:rFonts w:ascii="Arial" w:hAnsi="Arial" w:cs="Arial"/>
                <w:sz w:val="24"/>
                <w:szCs w:val="24"/>
              </w:rPr>
            </w:pPr>
            <w:r>
              <w:rPr>
                <w:rFonts w:ascii="Arial" w:hAnsi="Arial" w:cs="Arial"/>
                <w:sz w:val="24"/>
                <w:szCs w:val="24"/>
              </w:rPr>
              <w:t>Provide and receive</w:t>
            </w:r>
            <w:r w:rsidRPr="00F437F6">
              <w:rPr>
                <w:rFonts w:ascii="Arial" w:hAnsi="Arial" w:cs="Arial"/>
                <w:sz w:val="24"/>
                <w:szCs w:val="24"/>
              </w:rPr>
              <w:t xml:space="preserve"> complex information to and from patients and member</w:t>
            </w:r>
            <w:r w:rsidR="001304C9">
              <w:rPr>
                <w:rFonts w:ascii="Arial" w:hAnsi="Arial" w:cs="Arial"/>
                <w:sz w:val="24"/>
                <w:szCs w:val="24"/>
              </w:rPr>
              <w:t>s of the public, including hard-to-reach / seldom-</w:t>
            </w:r>
            <w:r w:rsidRPr="00F437F6">
              <w:rPr>
                <w:rFonts w:ascii="Arial" w:hAnsi="Arial" w:cs="Arial"/>
                <w:sz w:val="24"/>
                <w:szCs w:val="24"/>
              </w:rPr>
              <w:t>heard groups, in order to ensure the effective use o</w:t>
            </w:r>
            <w:r w:rsidR="001304C9">
              <w:rPr>
                <w:rFonts w:ascii="Arial" w:hAnsi="Arial" w:cs="Arial"/>
                <w:sz w:val="24"/>
                <w:szCs w:val="24"/>
              </w:rPr>
              <w:t>f mechanisms for obtaining feed</w:t>
            </w:r>
            <w:r w:rsidRPr="00F437F6">
              <w:rPr>
                <w:rFonts w:ascii="Arial" w:hAnsi="Arial" w:cs="Arial"/>
                <w:sz w:val="24"/>
                <w:szCs w:val="24"/>
              </w:rPr>
              <w:t>back on local health services, taking into account barriers to understanding.</w:t>
            </w:r>
          </w:p>
          <w:p w:rsidR="00071CB8" w:rsidRDefault="00071CB8" w:rsidP="00DB1D9D">
            <w:pPr>
              <w:pStyle w:val="ListParagraph"/>
              <w:numPr>
                <w:ilvl w:val="0"/>
                <w:numId w:val="34"/>
              </w:numPr>
              <w:rPr>
                <w:rFonts w:ascii="Arial" w:hAnsi="Arial" w:cs="Arial"/>
                <w:sz w:val="24"/>
                <w:szCs w:val="24"/>
              </w:rPr>
            </w:pPr>
            <w:r>
              <w:rPr>
                <w:rFonts w:ascii="Arial" w:hAnsi="Arial" w:cs="Arial"/>
                <w:sz w:val="24"/>
                <w:szCs w:val="24"/>
              </w:rPr>
              <w:t xml:space="preserve">Manage the Patient and Public </w:t>
            </w:r>
            <w:r w:rsidR="001304C9">
              <w:rPr>
                <w:rFonts w:ascii="Arial" w:hAnsi="Arial" w:cs="Arial"/>
                <w:sz w:val="24"/>
                <w:szCs w:val="24"/>
              </w:rPr>
              <w:t>Engagement</w:t>
            </w:r>
            <w:r>
              <w:rPr>
                <w:rFonts w:ascii="Arial" w:hAnsi="Arial" w:cs="Arial"/>
                <w:sz w:val="24"/>
                <w:szCs w:val="24"/>
              </w:rPr>
              <w:t xml:space="preserve"> Committees for the CCG ensuring that the membership is representative of the populations it serves and that the work of the Committees are both coordinated with </w:t>
            </w:r>
            <w:r w:rsidR="001304C9">
              <w:rPr>
                <w:rFonts w:ascii="Arial" w:hAnsi="Arial" w:cs="Arial"/>
                <w:sz w:val="24"/>
                <w:szCs w:val="24"/>
              </w:rPr>
              <w:t>each other and in concert</w:t>
            </w:r>
            <w:r>
              <w:rPr>
                <w:rFonts w:ascii="Arial" w:hAnsi="Arial" w:cs="Arial"/>
                <w:sz w:val="24"/>
                <w:szCs w:val="24"/>
              </w:rPr>
              <w:t xml:space="preserve"> with the Governing Body’s </w:t>
            </w:r>
            <w:proofErr w:type="spellStart"/>
            <w:r>
              <w:rPr>
                <w:rFonts w:ascii="Arial" w:hAnsi="Arial" w:cs="Arial"/>
                <w:sz w:val="24"/>
                <w:szCs w:val="24"/>
              </w:rPr>
              <w:t>workplan</w:t>
            </w:r>
            <w:proofErr w:type="spellEnd"/>
            <w:r>
              <w:rPr>
                <w:rFonts w:ascii="Arial" w:hAnsi="Arial" w:cs="Arial"/>
                <w:sz w:val="24"/>
                <w:szCs w:val="24"/>
              </w:rPr>
              <w:t xml:space="preserve">.  </w:t>
            </w:r>
          </w:p>
          <w:p w:rsidR="00071CB8" w:rsidRDefault="00071CB8" w:rsidP="00DB1D9D">
            <w:pPr>
              <w:pStyle w:val="ListParagraph"/>
              <w:numPr>
                <w:ilvl w:val="0"/>
                <w:numId w:val="34"/>
              </w:numPr>
              <w:rPr>
                <w:rFonts w:ascii="Arial" w:hAnsi="Arial" w:cs="Arial"/>
                <w:sz w:val="24"/>
                <w:szCs w:val="24"/>
              </w:rPr>
            </w:pPr>
            <w:r>
              <w:rPr>
                <w:rFonts w:ascii="Arial" w:hAnsi="Arial" w:cs="Arial"/>
                <w:sz w:val="24"/>
                <w:szCs w:val="24"/>
              </w:rPr>
              <w:t>Support the work of the patient involvement groups for the ICPs and ensure that they are coordinated with the other standing committees and groups within the</w:t>
            </w:r>
            <w:r w:rsidR="001304C9">
              <w:rPr>
                <w:rFonts w:ascii="Arial" w:hAnsi="Arial" w:cs="Arial"/>
                <w:sz w:val="24"/>
                <w:szCs w:val="24"/>
              </w:rPr>
              <w:t xml:space="preserve"> relevant</w:t>
            </w:r>
            <w:r>
              <w:rPr>
                <w:rFonts w:ascii="Arial" w:hAnsi="Arial" w:cs="Arial"/>
                <w:sz w:val="24"/>
                <w:szCs w:val="24"/>
              </w:rPr>
              <w:t xml:space="preserve"> geography</w:t>
            </w:r>
            <w:r w:rsidR="001304C9">
              <w:rPr>
                <w:rFonts w:ascii="Arial" w:hAnsi="Arial" w:cs="Arial"/>
                <w:sz w:val="24"/>
                <w:szCs w:val="24"/>
              </w:rPr>
              <w:t xml:space="preserve"> and overall for the ICS</w:t>
            </w:r>
            <w:r w:rsidR="001C1C84">
              <w:rPr>
                <w:rFonts w:ascii="Arial" w:hAnsi="Arial" w:cs="Arial"/>
                <w:sz w:val="24"/>
                <w:szCs w:val="24"/>
              </w:rPr>
              <w:t>, including managing the ICS’s Partnership Forum</w:t>
            </w:r>
            <w:bookmarkStart w:id="0" w:name="_GoBack"/>
            <w:bookmarkEnd w:id="0"/>
            <w:r>
              <w:rPr>
                <w:rFonts w:ascii="Arial" w:hAnsi="Arial" w:cs="Arial"/>
                <w:sz w:val="24"/>
                <w:szCs w:val="24"/>
              </w:rPr>
              <w:t xml:space="preserve">.  </w:t>
            </w:r>
          </w:p>
          <w:p w:rsidR="006812BB" w:rsidRDefault="00071CB8" w:rsidP="006812BB">
            <w:pPr>
              <w:pStyle w:val="ListParagraph"/>
              <w:numPr>
                <w:ilvl w:val="0"/>
                <w:numId w:val="34"/>
              </w:numPr>
              <w:rPr>
                <w:rFonts w:ascii="Arial" w:hAnsi="Arial" w:cs="Arial"/>
                <w:sz w:val="24"/>
                <w:szCs w:val="24"/>
              </w:rPr>
            </w:pPr>
            <w:r w:rsidRPr="00071CB8">
              <w:rPr>
                <w:rFonts w:ascii="Arial" w:hAnsi="Arial" w:cs="Arial"/>
                <w:sz w:val="24"/>
                <w:szCs w:val="24"/>
              </w:rPr>
              <w:t xml:space="preserve">Deliver an annual </w:t>
            </w:r>
            <w:r w:rsidR="0077173F" w:rsidRPr="00071CB8">
              <w:rPr>
                <w:rFonts w:ascii="Arial" w:hAnsi="Arial" w:cs="Arial"/>
                <w:sz w:val="24"/>
                <w:szCs w:val="24"/>
              </w:rPr>
              <w:t xml:space="preserve">calendar and schedule of </w:t>
            </w:r>
            <w:r>
              <w:rPr>
                <w:rFonts w:ascii="Arial" w:hAnsi="Arial" w:cs="Arial"/>
                <w:sz w:val="24"/>
                <w:szCs w:val="24"/>
              </w:rPr>
              <w:t>strategic engagement</w:t>
            </w:r>
            <w:r w:rsidR="0077173F" w:rsidRPr="00071CB8">
              <w:rPr>
                <w:rFonts w:ascii="Arial" w:hAnsi="Arial" w:cs="Arial"/>
                <w:sz w:val="24"/>
                <w:szCs w:val="24"/>
              </w:rPr>
              <w:t xml:space="preserve"> activities, ensuring that business requirements o</w:t>
            </w:r>
            <w:r w:rsidR="006812BB" w:rsidRPr="00071CB8">
              <w:rPr>
                <w:rFonts w:ascii="Arial" w:hAnsi="Arial" w:cs="Arial"/>
                <w:sz w:val="24"/>
                <w:szCs w:val="24"/>
              </w:rPr>
              <w:t>f the CCG and the ICS are met, identifying interdependencies across projects/functions, resource requirements and building in contingency and adjustments as necessary.</w:t>
            </w:r>
          </w:p>
          <w:p w:rsidR="00071CB8" w:rsidRDefault="00071CB8" w:rsidP="006812BB">
            <w:pPr>
              <w:pStyle w:val="ListParagraph"/>
              <w:numPr>
                <w:ilvl w:val="0"/>
                <w:numId w:val="34"/>
              </w:numPr>
              <w:rPr>
                <w:rFonts w:ascii="Arial" w:hAnsi="Arial" w:cs="Arial"/>
                <w:sz w:val="24"/>
                <w:szCs w:val="24"/>
              </w:rPr>
            </w:pPr>
            <w:r>
              <w:rPr>
                <w:rFonts w:ascii="Arial" w:hAnsi="Arial" w:cs="Arial"/>
                <w:sz w:val="24"/>
                <w:szCs w:val="24"/>
              </w:rPr>
              <w:t>Actively build and maintain networks and relationships with community and population groups across the geography in order to support ongoing</w:t>
            </w:r>
            <w:r w:rsidR="001304C9">
              <w:rPr>
                <w:rFonts w:ascii="Arial" w:hAnsi="Arial" w:cs="Arial"/>
                <w:sz w:val="24"/>
                <w:szCs w:val="24"/>
              </w:rPr>
              <w:t xml:space="preserve"> two-way</w:t>
            </w:r>
            <w:r>
              <w:rPr>
                <w:rFonts w:ascii="Arial" w:hAnsi="Arial" w:cs="Arial"/>
                <w:sz w:val="24"/>
                <w:szCs w:val="24"/>
              </w:rPr>
              <w:t xml:space="preserve"> engagement with patients</w:t>
            </w:r>
            <w:r w:rsidR="001304C9">
              <w:rPr>
                <w:rFonts w:ascii="Arial" w:hAnsi="Arial" w:cs="Arial"/>
                <w:sz w:val="24"/>
                <w:szCs w:val="24"/>
              </w:rPr>
              <w:t>.</w:t>
            </w:r>
          </w:p>
          <w:p w:rsidR="00071CB8" w:rsidRDefault="00071CB8" w:rsidP="006812BB">
            <w:pPr>
              <w:pStyle w:val="ListParagraph"/>
              <w:numPr>
                <w:ilvl w:val="0"/>
                <w:numId w:val="34"/>
              </w:numPr>
              <w:rPr>
                <w:rFonts w:ascii="Arial" w:hAnsi="Arial" w:cs="Arial"/>
                <w:sz w:val="24"/>
                <w:szCs w:val="24"/>
              </w:rPr>
            </w:pPr>
            <w:r>
              <w:rPr>
                <w:rFonts w:ascii="Arial" w:hAnsi="Arial" w:cs="Arial"/>
                <w:sz w:val="24"/>
                <w:szCs w:val="24"/>
              </w:rPr>
              <w:t xml:space="preserve">Maintain and use a </w:t>
            </w:r>
            <w:r w:rsidR="001304C9">
              <w:rPr>
                <w:rFonts w:ascii="Arial" w:hAnsi="Arial" w:cs="Arial"/>
                <w:sz w:val="24"/>
                <w:szCs w:val="24"/>
              </w:rPr>
              <w:t xml:space="preserve">full </w:t>
            </w:r>
            <w:r>
              <w:rPr>
                <w:rFonts w:ascii="Arial" w:hAnsi="Arial" w:cs="Arial"/>
                <w:sz w:val="24"/>
                <w:szCs w:val="24"/>
              </w:rPr>
              <w:t xml:space="preserve">stakeholder map, in conjunction with the Head of Communications, to ensure that our external messaging is reaching the right audiences and we are hearing their views.  </w:t>
            </w:r>
          </w:p>
          <w:p w:rsidR="003220AF" w:rsidRDefault="003220AF" w:rsidP="006812BB">
            <w:pPr>
              <w:pStyle w:val="ListParagraph"/>
              <w:numPr>
                <w:ilvl w:val="0"/>
                <w:numId w:val="34"/>
              </w:numPr>
              <w:rPr>
                <w:rFonts w:ascii="Arial" w:hAnsi="Arial" w:cs="Arial"/>
                <w:sz w:val="24"/>
                <w:szCs w:val="24"/>
              </w:rPr>
            </w:pPr>
            <w:r>
              <w:rPr>
                <w:rFonts w:ascii="Arial" w:hAnsi="Arial" w:cs="Arial"/>
                <w:sz w:val="24"/>
                <w:szCs w:val="24"/>
              </w:rPr>
              <w:t>Own the relationship between the CCG and the ICS with Healthwatch</w:t>
            </w:r>
            <w:r w:rsidR="006B0663">
              <w:rPr>
                <w:rFonts w:ascii="Arial" w:hAnsi="Arial" w:cs="Arial"/>
                <w:sz w:val="24"/>
                <w:szCs w:val="24"/>
              </w:rPr>
              <w:t xml:space="preserve"> and also the Health Scrutiny Committees at the Local Authorities.  </w:t>
            </w:r>
          </w:p>
          <w:p w:rsidR="003220AF" w:rsidRDefault="003220AF" w:rsidP="006812BB">
            <w:pPr>
              <w:pStyle w:val="ListParagraph"/>
              <w:numPr>
                <w:ilvl w:val="0"/>
                <w:numId w:val="34"/>
              </w:numPr>
              <w:rPr>
                <w:rFonts w:ascii="Arial" w:hAnsi="Arial" w:cs="Arial"/>
                <w:sz w:val="24"/>
                <w:szCs w:val="24"/>
              </w:rPr>
            </w:pPr>
            <w:r>
              <w:rPr>
                <w:rFonts w:ascii="Arial" w:hAnsi="Arial" w:cs="Arial"/>
                <w:sz w:val="24"/>
                <w:szCs w:val="24"/>
              </w:rPr>
              <w:t>Lead the engagement work in a digital-first way, reflecting the fact that our populations are increasingly living their lives online whilst also respecting the fact that some groups will not be accessible in that way</w:t>
            </w:r>
            <w:r w:rsidR="001304C9">
              <w:rPr>
                <w:rFonts w:ascii="Arial" w:hAnsi="Arial" w:cs="Arial"/>
                <w:sz w:val="24"/>
                <w:szCs w:val="24"/>
              </w:rPr>
              <w:t xml:space="preserve">.  </w:t>
            </w:r>
          </w:p>
          <w:p w:rsidR="00F437F6" w:rsidRPr="00F437F6" w:rsidRDefault="00F437F6" w:rsidP="00F437F6">
            <w:pPr>
              <w:pStyle w:val="ListParagraph"/>
              <w:numPr>
                <w:ilvl w:val="0"/>
                <w:numId w:val="34"/>
              </w:numPr>
              <w:rPr>
                <w:rFonts w:ascii="Arial" w:hAnsi="Arial" w:cs="Arial"/>
                <w:sz w:val="24"/>
                <w:szCs w:val="24"/>
              </w:rPr>
            </w:pPr>
            <w:r w:rsidRPr="00F437F6">
              <w:rPr>
                <w:rFonts w:ascii="Arial" w:hAnsi="Arial" w:cs="Arial"/>
                <w:sz w:val="24"/>
                <w:szCs w:val="24"/>
              </w:rPr>
              <w:t>Ensure that best practice</w:t>
            </w:r>
            <w:r w:rsidR="001304C9">
              <w:rPr>
                <w:rFonts w:ascii="Arial" w:hAnsi="Arial" w:cs="Arial"/>
                <w:sz w:val="24"/>
                <w:szCs w:val="24"/>
              </w:rPr>
              <w:t xml:space="preserve"> for engagement</w:t>
            </w:r>
            <w:r w:rsidRPr="00F437F6">
              <w:rPr>
                <w:rFonts w:ascii="Arial" w:hAnsi="Arial" w:cs="Arial"/>
                <w:sz w:val="24"/>
                <w:szCs w:val="24"/>
              </w:rPr>
              <w:t xml:space="preserve"> is </w:t>
            </w:r>
            <w:r w:rsidR="001304C9">
              <w:rPr>
                <w:rFonts w:ascii="Arial" w:hAnsi="Arial" w:cs="Arial"/>
                <w:sz w:val="24"/>
                <w:szCs w:val="24"/>
              </w:rPr>
              <w:t>followed</w:t>
            </w:r>
            <w:r w:rsidRPr="00F437F6">
              <w:rPr>
                <w:rFonts w:ascii="Arial" w:hAnsi="Arial" w:cs="Arial"/>
                <w:sz w:val="24"/>
                <w:szCs w:val="24"/>
              </w:rPr>
              <w:t xml:space="preserve"> at organisational and departmental levels. Challenge ways of working and persuade, motivate and influence other senior managers to realign their practice where necessary.</w:t>
            </w:r>
          </w:p>
          <w:p w:rsidR="00F437F6" w:rsidRPr="00F437F6" w:rsidRDefault="00F437F6" w:rsidP="00F437F6">
            <w:pPr>
              <w:pStyle w:val="ListParagraph"/>
              <w:numPr>
                <w:ilvl w:val="0"/>
                <w:numId w:val="34"/>
              </w:numPr>
              <w:rPr>
                <w:rFonts w:ascii="Arial" w:hAnsi="Arial" w:cs="Arial"/>
                <w:sz w:val="24"/>
                <w:szCs w:val="24"/>
              </w:rPr>
            </w:pPr>
            <w:r w:rsidRPr="00F437F6">
              <w:rPr>
                <w:rFonts w:ascii="Arial" w:hAnsi="Arial" w:cs="Arial"/>
                <w:sz w:val="24"/>
                <w:szCs w:val="24"/>
              </w:rPr>
              <w:t xml:space="preserve">Advise on innovative engagement </w:t>
            </w:r>
            <w:r w:rsidR="00101668">
              <w:rPr>
                <w:rFonts w:ascii="Arial" w:hAnsi="Arial" w:cs="Arial"/>
                <w:sz w:val="24"/>
                <w:szCs w:val="24"/>
              </w:rPr>
              <w:t>methods</w:t>
            </w:r>
            <w:r w:rsidRPr="00F437F6">
              <w:rPr>
                <w:rFonts w:ascii="Arial" w:hAnsi="Arial" w:cs="Arial"/>
                <w:sz w:val="24"/>
                <w:szCs w:val="24"/>
              </w:rPr>
              <w:t xml:space="preserve"> and support all departments in their strategies and programmes to maximise service benefits.</w:t>
            </w:r>
          </w:p>
          <w:p w:rsidR="00F437F6" w:rsidRPr="00071CB8" w:rsidRDefault="00F437F6" w:rsidP="00543FE6">
            <w:pPr>
              <w:pStyle w:val="ListParagraph"/>
              <w:numPr>
                <w:ilvl w:val="0"/>
                <w:numId w:val="34"/>
              </w:numPr>
              <w:rPr>
                <w:rFonts w:ascii="Arial" w:hAnsi="Arial" w:cs="Arial"/>
                <w:sz w:val="24"/>
                <w:szCs w:val="24"/>
              </w:rPr>
            </w:pPr>
            <w:r w:rsidRPr="00F437F6">
              <w:rPr>
                <w:rFonts w:ascii="Arial" w:hAnsi="Arial" w:cs="Arial"/>
                <w:sz w:val="24"/>
                <w:szCs w:val="24"/>
              </w:rPr>
              <w:t>Develop tools and information resources to undertake patient and public involvement activities in new and efficient ways</w:t>
            </w:r>
            <w:r w:rsidR="001304C9">
              <w:rPr>
                <w:rFonts w:ascii="Arial" w:hAnsi="Arial" w:cs="Arial"/>
                <w:sz w:val="24"/>
                <w:szCs w:val="24"/>
              </w:rPr>
              <w:t xml:space="preserve">.  </w:t>
            </w:r>
          </w:p>
          <w:p w:rsidR="0077173F" w:rsidRPr="006812BB" w:rsidRDefault="006812BB" w:rsidP="006812BB">
            <w:pPr>
              <w:pStyle w:val="ListParagraph"/>
              <w:numPr>
                <w:ilvl w:val="0"/>
                <w:numId w:val="34"/>
              </w:numPr>
              <w:rPr>
                <w:rFonts w:ascii="Arial" w:hAnsi="Arial" w:cs="Arial"/>
                <w:sz w:val="24"/>
                <w:szCs w:val="24"/>
              </w:rPr>
            </w:pPr>
            <w:r w:rsidRPr="006812BB">
              <w:rPr>
                <w:rFonts w:ascii="Arial" w:hAnsi="Arial" w:cs="Arial"/>
                <w:sz w:val="24"/>
                <w:szCs w:val="24"/>
              </w:rPr>
              <w:t xml:space="preserve">Determine short, medium and long term business plans, </w:t>
            </w:r>
            <w:r>
              <w:rPr>
                <w:rFonts w:ascii="Arial" w:hAnsi="Arial" w:cs="Arial"/>
                <w:sz w:val="24"/>
                <w:szCs w:val="24"/>
              </w:rPr>
              <w:t xml:space="preserve">focussed on </w:t>
            </w:r>
            <w:r w:rsidRPr="006812BB">
              <w:rPr>
                <w:rFonts w:ascii="Arial" w:hAnsi="Arial" w:cs="Arial"/>
                <w:sz w:val="24"/>
                <w:szCs w:val="24"/>
              </w:rPr>
              <w:t>achieving quality outcomes.</w:t>
            </w:r>
          </w:p>
          <w:p w:rsidR="00302768" w:rsidRDefault="00302768" w:rsidP="0077173F">
            <w:pPr>
              <w:pStyle w:val="ListParagraph"/>
              <w:numPr>
                <w:ilvl w:val="0"/>
                <w:numId w:val="34"/>
              </w:numPr>
              <w:rPr>
                <w:rFonts w:ascii="Arial" w:hAnsi="Arial" w:cs="Arial"/>
                <w:sz w:val="24"/>
                <w:szCs w:val="24"/>
              </w:rPr>
            </w:pPr>
            <w:r>
              <w:rPr>
                <w:rFonts w:ascii="Arial" w:hAnsi="Arial" w:cs="Arial"/>
                <w:sz w:val="24"/>
                <w:szCs w:val="24"/>
              </w:rPr>
              <w:t xml:space="preserve">Support the successful delivery of the public ICS Board meetings including ensuring that the public papers are of appropriate quality.  </w:t>
            </w:r>
          </w:p>
          <w:p w:rsidR="007A288A" w:rsidRDefault="007A288A" w:rsidP="0077173F">
            <w:pPr>
              <w:pStyle w:val="ListParagraph"/>
              <w:numPr>
                <w:ilvl w:val="0"/>
                <w:numId w:val="34"/>
              </w:numPr>
              <w:rPr>
                <w:rFonts w:ascii="Arial" w:hAnsi="Arial" w:cs="Arial"/>
                <w:sz w:val="24"/>
                <w:szCs w:val="24"/>
              </w:rPr>
            </w:pPr>
            <w:r>
              <w:rPr>
                <w:rFonts w:ascii="Arial" w:hAnsi="Arial" w:cs="Arial"/>
                <w:sz w:val="24"/>
                <w:szCs w:val="24"/>
              </w:rPr>
              <w:t xml:space="preserve">Undertake Relationship Management activities with allocated internal customers </w:t>
            </w:r>
            <w:r w:rsidR="001304C9">
              <w:rPr>
                <w:rFonts w:ascii="Arial" w:hAnsi="Arial" w:cs="Arial"/>
                <w:sz w:val="24"/>
                <w:szCs w:val="24"/>
              </w:rPr>
              <w:t xml:space="preserve">across the CCG (including the QIPP PMO) and the ICS </w:t>
            </w:r>
            <w:r>
              <w:rPr>
                <w:rFonts w:ascii="Arial" w:hAnsi="Arial" w:cs="Arial"/>
                <w:sz w:val="24"/>
                <w:szCs w:val="24"/>
              </w:rPr>
              <w:t>to ensure that their requirements for Engagement are reflected in the team’s workload</w:t>
            </w:r>
          </w:p>
          <w:p w:rsidR="007A288A" w:rsidRDefault="007A288A" w:rsidP="0077173F">
            <w:pPr>
              <w:pStyle w:val="ListParagraph"/>
              <w:numPr>
                <w:ilvl w:val="0"/>
                <w:numId w:val="34"/>
              </w:numPr>
              <w:rPr>
                <w:rFonts w:ascii="Arial" w:hAnsi="Arial" w:cs="Arial"/>
                <w:sz w:val="24"/>
                <w:szCs w:val="24"/>
              </w:rPr>
            </w:pPr>
            <w:r>
              <w:rPr>
                <w:rFonts w:ascii="Arial" w:hAnsi="Arial" w:cs="Arial"/>
                <w:sz w:val="24"/>
                <w:szCs w:val="24"/>
              </w:rPr>
              <w:lastRenderedPageBreak/>
              <w:t xml:space="preserve">Lead team members where appropriate to undertake Relationship Management activities including coaching and supporting them through that process.  </w:t>
            </w:r>
          </w:p>
          <w:p w:rsidR="007A288A" w:rsidRDefault="007A288A" w:rsidP="0077173F">
            <w:pPr>
              <w:pStyle w:val="ListParagraph"/>
              <w:numPr>
                <w:ilvl w:val="0"/>
                <w:numId w:val="34"/>
              </w:numPr>
              <w:rPr>
                <w:rFonts w:ascii="Arial" w:hAnsi="Arial" w:cs="Arial"/>
                <w:sz w:val="24"/>
                <w:szCs w:val="24"/>
              </w:rPr>
            </w:pPr>
            <w:r>
              <w:rPr>
                <w:rFonts w:ascii="Arial" w:hAnsi="Arial" w:cs="Arial"/>
                <w:sz w:val="24"/>
                <w:szCs w:val="24"/>
              </w:rPr>
              <w:t xml:space="preserve">Develop </w:t>
            </w:r>
            <w:r w:rsidR="00071CB8">
              <w:rPr>
                <w:rFonts w:ascii="Arial" w:hAnsi="Arial" w:cs="Arial"/>
                <w:sz w:val="24"/>
                <w:szCs w:val="24"/>
              </w:rPr>
              <w:t xml:space="preserve">and maintain </w:t>
            </w:r>
            <w:r>
              <w:rPr>
                <w:rFonts w:ascii="Arial" w:hAnsi="Arial" w:cs="Arial"/>
                <w:sz w:val="24"/>
                <w:szCs w:val="24"/>
              </w:rPr>
              <w:t>strong relationships with peer Communications professionals from across the system, incl</w:t>
            </w:r>
            <w:r w:rsidR="001304C9">
              <w:rPr>
                <w:rFonts w:ascii="Arial" w:hAnsi="Arial" w:cs="Arial"/>
                <w:sz w:val="24"/>
                <w:szCs w:val="24"/>
              </w:rPr>
              <w:t>uding but not exhaustively: acute trust</w:t>
            </w:r>
            <w:r>
              <w:rPr>
                <w:rFonts w:ascii="Arial" w:hAnsi="Arial" w:cs="Arial"/>
                <w:sz w:val="24"/>
                <w:szCs w:val="24"/>
              </w:rPr>
              <w:t>, c</w:t>
            </w:r>
            <w:r w:rsidR="001304C9">
              <w:rPr>
                <w:rFonts w:ascii="Arial" w:hAnsi="Arial" w:cs="Arial"/>
                <w:sz w:val="24"/>
                <w:szCs w:val="24"/>
              </w:rPr>
              <w:t>ommunity trust, local authority</w:t>
            </w:r>
            <w:r>
              <w:rPr>
                <w:rFonts w:ascii="Arial" w:hAnsi="Arial" w:cs="Arial"/>
                <w:sz w:val="24"/>
                <w:szCs w:val="24"/>
              </w:rPr>
              <w:t xml:space="preserve">, ambulance trust.  </w:t>
            </w:r>
          </w:p>
          <w:p w:rsidR="00302768" w:rsidRDefault="00302768" w:rsidP="0077173F">
            <w:pPr>
              <w:pStyle w:val="ListParagraph"/>
              <w:numPr>
                <w:ilvl w:val="0"/>
                <w:numId w:val="34"/>
              </w:numPr>
              <w:rPr>
                <w:rFonts w:ascii="Arial" w:hAnsi="Arial" w:cs="Arial"/>
                <w:sz w:val="24"/>
                <w:szCs w:val="24"/>
              </w:rPr>
            </w:pPr>
            <w:r>
              <w:rPr>
                <w:rFonts w:ascii="Arial" w:hAnsi="Arial" w:cs="Arial"/>
                <w:sz w:val="24"/>
                <w:szCs w:val="24"/>
              </w:rPr>
              <w:t xml:space="preserve">Work collaboratively with the Head of </w:t>
            </w:r>
            <w:r w:rsidR="00071CB8">
              <w:rPr>
                <w:rFonts w:ascii="Arial" w:hAnsi="Arial" w:cs="Arial"/>
                <w:sz w:val="24"/>
                <w:szCs w:val="24"/>
              </w:rPr>
              <w:t>Communications</w:t>
            </w:r>
            <w:r>
              <w:rPr>
                <w:rFonts w:ascii="Arial" w:hAnsi="Arial" w:cs="Arial"/>
                <w:sz w:val="24"/>
                <w:szCs w:val="24"/>
              </w:rPr>
              <w:t xml:space="preserve"> within the overall team to both lead the team as part of a management group and also to ensure that Communications and Engagement activities are joined up.  </w:t>
            </w:r>
          </w:p>
          <w:p w:rsidR="00F437F6" w:rsidRPr="00F437F6" w:rsidRDefault="00F437F6" w:rsidP="00F437F6">
            <w:pPr>
              <w:pStyle w:val="ListParagraph"/>
              <w:numPr>
                <w:ilvl w:val="0"/>
                <w:numId w:val="34"/>
              </w:numPr>
              <w:rPr>
                <w:rFonts w:ascii="Arial" w:hAnsi="Arial" w:cs="Arial"/>
                <w:sz w:val="24"/>
                <w:szCs w:val="24"/>
              </w:rPr>
            </w:pPr>
            <w:r>
              <w:rPr>
                <w:rFonts w:ascii="Arial" w:hAnsi="Arial" w:cs="Arial"/>
                <w:sz w:val="24"/>
                <w:szCs w:val="24"/>
              </w:rPr>
              <w:t>In partnership with the Head of Communications, work t</w:t>
            </w:r>
            <w:r w:rsidRPr="00F437F6">
              <w:rPr>
                <w:rFonts w:ascii="Arial" w:hAnsi="Arial" w:cs="Arial"/>
                <w:sz w:val="24"/>
                <w:szCs w:val="24"/>
              </w:rPr>
              <w:t>o raise awareness of the opportunities for the public to be involved in the planning and evaluation of health services.</w:t>
            </w:r>
          </w:p>
          <w:p w:rsidR="006812BB" w:rsidRPr="006812BB" w:rsidRDefault="006812BB" w:rsidP="006812BB">
            <w:pPr>
              <w:pStyle w:val="ListParagraph"/>
              <w:numPr>
                <w:ilvl w:val="0"/>
                <w:numId w:val="34"/>
              </w:numPr>
              <w:rPr>
                <w:rFonts w:ascii="Arial" w:hAnsi="Arial" w:cs="Arial"/>
                <w:sz w:val="24"/>
                <w:szCs w:val="24"/>
              </w:rPr>
            </w:pPr>
            <w:r>
              <w:rPr>
                <w:rFonts w:ascii="Arial" w:hAnsi="Arial" w:cs="Arial"/>
                <w:sz w:val="24"/>
                <w:szCs w:val="24"/>
              </w:rPr>
              <w:t>Review and evaluate the work of the team to plan and improve for the future</w:t>
            </w:r>
          </w:p>
          <w:p w:rsidR="00860E79" w:rsidRDefault="00860E79" w:rsidP="00860E79">
            <w:pPr>
              <w:ind w:left="720" w:hanging="720"/>
              <w:rPr>
                <w:rFonts w:ascii="Arial" w:eastAsia="Times New Roman" w:hAnsi="Arial" w:cs="Arial"/>
                <w:bCs/>
                <w:sz w:val="24"/>
                <w:szCs w:val="24"/>
                <w:lang w:val="en-US" w:eastAsia="en-GB"/>
              </w:rPr>
            </w:pPr>
          </w:p>
          <w:p w:rsidR="00862B13" w:rsidRPr="00302768" w:rsidRDefault="00862B13" w:rsidP="00302768">
            <w:pPr>
              <w:rPr>
                <w:rFonts w:ascii="Arial" w:hAnsi="Arial" w:cs="Arial"/>
                <w:sz w:val="24"/>
                <w:szCs w:val="24"/>
              </w:rPr>
            </w:pPr>
            <w:r w:rsidRPr="00302768">
              <w:rPr>
                <w:rFonts w:ascii="Arial" w:hAnsi="Arial" w:cs="Arial"/>
                <w:b/>
                <w:sz w:val="24"/>
                <w:szCs w:val="24"/>
              </w:rPr>
              <w:t>Fr</w:t>
            </w:r>
            <w:r w:rsidR="00302768">
              <w:rPr>
                <w:rFonts w:ascii="Arial" w:hAnsi="Arial" w:cs="Arial"/>
                <w:b/>
                <w:sz w:val="24"/>
                <w:szCs w:val="24"/>
              </w:rPr>
              <w:t>eedom to A</w:t>
            </w:r>
            <w:r w:rsidRPr="00302768">
              <w:rPr>
                <w:rFonts w:ascii="Arial" w:hAnsi="Arial" w:cs="Arial"/>
                <w:b/>
                <w:sz w:val="24"/>
                <w:szCs w:val="24"/>
              </w:rPr>
              <w:t>ct</w:t>
            </w:r>
            <w:r w:rsidR="006812BB">
              <w:rPr>
                <w:rFonts w:ascii="Arial" w:hAnsi="Arial" w:cs="Arial"/>
                <w:b/>
                <w:sz w:val="24"/>
                <w:szCs w:val="24"/>
              </w:rPr>
              <w:t>:</w:t>
            </w:r>
          </w:p>
          <w:p w:rsidR="00CE119F" w:rsidRPr="00CE119F" w:rsidRDefault="00CE119F" w:rsidP="00CE119F">
            <w:pPr>
              <w:rPr>
                <w:rFonts w:ascii="Arial" w:hAnsi="Arial" w:cs="Arial"/>
                <w:sz w:val="24"/>
                <w:szCs w:val="24"/>
              </w:rPr>
            </w:pPr>
          </w:p>
          <w:p w:rsidR="00CE119F" w:rsidRDefault="00CE119F" w:rsidP="00CE119F">
            <w:pPr>
              <w:rPr>
                <w:rFonts w:ascii="Arial" w:hAnsi="Arial" w:cs="Arial"/>
                <w:sz w:val="24"/>
                <w:szCs w:val="24"/>
              </w:rPr>
            </w:pPr>
            <w:r>
              <w:rPr>
                <w:rFonts w:ascii="Arial" w:hAnsi="Arial" w:cs="Arial"/>
                <w:sz w:val="24"/>
                <w:szCs w:val="24"/>
              </w:rPr>
              <w:t>The post holder will;</w:t>
            </w:r>
          </w:p>
          <w:p w:rsidR="00CE119F" w:rsidRDefault="00CE119F" w:rsidP="00CE119F">
            <w:pPr>
              <w:rPr>
                <w:rFonts w:ascii="Arial" w:hAnsi="Arial" w:cs="Arial"/>
                <w:sz w:val="24"/>
                <w:szCs w:val="24"/>
              </w:rPr>
            </w:pPr>
          </w:p>
          <w:p w:rsidR="00CE119F" w:rsidRDefault="00CE119F" w:rsidP="00CE119F">
            <w:pPr>
              <w:pStyle w:val="ListParagraph"/>
              <w:numPr>
                <w:ilvl w:val="0"/>
                <w:numId w:val="36"/>
              </w:numPr>
              <w:rPr>
                <w:rFonts w:ascii="Arial" w:hAnsi="Arial" w:cs="Arial"/>
                <w:sz w:val="24"/>
                <w:szCs w:val="24"/>
              </w:rPr>
            </w:pPr>
            <w:r>
              <w:rPr>
                <w:rFonts w:ascii="Arial" w:hAnsi="Arial" w:cs="Arial"/>
                <w:sz w:val="24"/>
                <w:szCs w:val="24"/>
              </w:rPr>
              <w:t xml:space="preserve">Operate with significant autonomy for the planning and delivery of </w:t>
            </w:r>
            <w:r w:rsidR="003220AF">
              <w:rPr>
                <w:rFonts w:ascii="Arial" w:hAnsi="Arial" w:cs="Arial"/>
                <w:sz w:val="24"/>
                <w:szCs w:val="24"/>
              </w:rPr>
              <w:t>engagement</w:t>
            </w:r>
            <w:r>
              <w:rPr>
                <w:rFonts w:ascii="Arial" w:hAnsi="Arial" w:cs="Arial"/>
                <w:sz w:val="24"/>
                <w:szCs w:val="24"/>
              </w:rPr>
              <w:t xml:space="preserve"> activity</w:t>
            </w:r>
          </w:p>
          <w:p w:rsidR="00CE119F" w:rsidRDefault="00CE119F" w:rsidP="00CE119F">
            <w:pPr>
              <w:pStyle w:val="ListParagraph"/>
              <w:numPr>
                <w:ilvl w:val="0"/>
                <w:numId w:val="36"/>
              </w:numPr>
              <w:rPr>
                <w:rFonts w:ascii="Arial" w:hAnsi="Arial" w:cs="Arial"/>
                <w:sz w:val="24"/>
                <w:szCs w:val="24"/>
              </w:rPr>
            </w:pPr>
            <w:r>
              <w:rPr>
                <w:rFonts w:ascii="Arial" w:hAnsi="Arial" w:cs="Arial"/>
                <w:sz w:val="24"/>
                <w:szCs w:val="24"/>
              </w:rPr>
              <w:t>Be g</w:t>
            </w:r>
            <w:r w:rsidRPr="00CE119F">
              <w:rPr>
                <w:rFonts w:ascii="Arial" w:hAnsi="Arial" w:cs="Arial"/>
                <w:sz w:val="24"/>
                <w:szCs w:val="24"/>
              </w:rPr>
              <w:t xml:space="preserve">uided by </w:t>
            </w:r>
            <w:r>
              <w:rPr>
                <w:rFonts w:ascii="Arial" w:hAnsi="Arial" w:cs="Arial"/>
                <w:sz w:val="24"/>
                <w:szCs w:val="24"/>
              </w:rPr>
              <w:t xml:space="preserve">local and national </w:t>
            </w:r>
            <w:r w:rsidRPr="00CE119F">
              <w:rPr>
                <w:rFonts w:ascii="Arial" w:hAnsi="Arial" w:cs="Arial"/>
                <w:sz w:val="24"/>
                <w:szCs w:val="24"/>
              </w:rPr>
              <w:t>policies</w:t>
            </w:r>
            <w:r>
              <w:rPr>
                <w:rFonts w:ascii="Arial" w:hAnsi="Arial" w:cs="Arial"/>
                <w:sz w:val="24"/>
                <w:szCs w:val="24"/>
              </w:rPr>
              <w:t xml:space="preserve"> and best practice but </w:t>
            </w:r>
            <w:r w:rsidRPr="00CE119F">
              <w:rPr>
                <w:rFonts w:ascii="Arial" w:hAnsi="Arial" w:cs="Arial"/>
                <w:sz w:val="24"/>
                <w:szCs w:val="24"/>
              </w:rPr>
              <w:t xml:space="preserve">establish </w:t>
            </w:r>
            <w:r>
              <w:rPr>
                <w:rFonts w:ascii="Arial" w:hAnsi="Arial" w:cs="Arial"/>
                <w:sz w:val="24"/>
                <w:szCs w:val="24"/>
              </w:rPr>
              <w:t xml:space="preserve">the appropriate </w:t>
            </w:r>
            <w:r w:rsidRPr="00CE119F">
              <w:rPr>
                <w:rFonts w:ascii="Arial" w:hAnsi="Arial" w:cs="Arial"/>
                <w:sz w:val="24"/>
                <w:szCs w:val="24"/>
              </w:rPr>
              <w:t>interpretation</w:t>
            </w:r>
            <w:r>
              <w:rPr>
                <w:rFonts w:ascii="Arial" w:hAnsi="Arial" w:cs="Arial"/>
                <w:sz w:val="24"/>
                <w:szCs w:val="24"/>
              </w:rPr>
              <w:t xml:space="preserve"> for the circumstances at hand</w:t>
            </w:r>
            <w:r w:rsidRPr="00CE119F">
              <w:rPr>
                <w:rFonts w:ascii="Arial" w:hAnsi="Arial" w:cs="Arial"/>
                <w:sz w:val="24"/>
                <w:szCs w:val="24"/>
              </w:rPr>
              <w:t xml:space="preserve">. </w:t>
            </w:r>
          </w:p>
          <w:p w:rsidR="00CE119F" w:rsidRDefault="00CE119F" w:rsidP="00CE119F">
            <w:pPr>
              <w:pStyle w:val="ListParagraph"/>
              <w:numPr>
                <w:ilvl w:val="0"/>
                <w:numId w:val="36"/>
              </w:numPr>
              <w:rPr>
                <w:rFonts w:ascii="Arial" w:hAnsi="Arial" w:cs="Arial"/>
                <w:sz w:val="24"/>
                <w:szCs w:val="24"/>
              </w:rPr>
            </w:pPr>
            <w:r>
              <w:rPr>
                <w:rFonts w:ascii="Arial" w:hAnsi="Arial" w:cs="Arial"/>
                <w:sz w:val="24"/>
                <w:szCs w:val="24"/>
              </w:rPr>
              <w:t>Be r</w:t>
            </w:r>
            <w:r w:rsidRPr="00CE119F">
              <w:rPr>
                <w:rFonts w:ascii="Arial" w:hAnsi="Arial" w:cs="Arial"/>
                <w:sz w:val="24"/>
                <w:szCs w:val="24"/>
              </w:rPr>
              <w:t xml:space="preserve">esponsible for </w:t>
            </w:r>
            <w:r>
              <w:rPr>
                <w:rFonts w:ascii="Arial" w:hAnsi="Arial" w:cs="Arial"/>
                <w:sz w:val="24"/>
                <w:szCs w:val="24"/>
              </w:rPr>
              <w:t xml:space="preserve">the day-to-day delivery of </w:t>
            </w:r>
            <w:r w:rsidR="003220AF">
              <w:rPr>
                <w:rFonts w:ascii="Arial" w:hAnsi="Arial" w:cs="Arial"/>
                <w:sz w:val="24"/>
                <w:szCs w:val="24"/>
              </w:rPr>
              <w:t>engagement</w:t>
            </w:r>
            <w:r w:rsidRPr="00CE119F">
              <w:rPr>
                <w:rFonts w:ascii="Arial" w:hAnsi="Arial" w:cs="Arial"/>
                <w:sz w:val="24"/>
                <w:szCs w:val="24"/>
              </w:rPr>
              <w:t xml:space="preserve"> </w:t>
            </w:r>
            <w:r>
              <w:rPr>
                <w:rFonts w:ascii="Arial" w:hAnsi="Arial" w:cs="Arial"/>
                <w:sz w:val="24"/>
                <w:szCs w:val="24"/>
              </w:rPr>
              <w:t>activities for the</w:t>
            </w:r>
            <w:r w:rsidRPr="00CE119F">
              <w:rPr>
                <w:rFonts w:ascii="Arial" w:hAnsi="Arial" w:cs="Arial"/>
                <w:sz w:val="24"/>
                <w:szCs w:val="24"/>
              </w:rPr>
              <w:t xml:space="preserve"> organisation</w:t>
            </w:r>
            <w:r>
              <w:rPr>
                <w:rFonts w:ascii="Arial" w:hAnsi="Arial" w:cs="Arial"/>
                <w:sz w:val="24"/>
                <w:szCs w:val="24"/>
              </w:rPr>
              <w:t>s with limited oversight</w:t>
            </w:r>
            <w:r w:rsidR="005722EF">
              <w:rPr>
                <w:rFonts w:ascii="Arial" w:hAnsi="Arial" w:cs="Arial"/>
                <w:sz w:val="24"/>
                <w:szCs w:val="24"/>
              </w:rPr>
              <w:t xml:space="preserve"> from the Director of Communications and Engagement</w:t>
            </w:r>
            <w:r>
              <w:rPr>
                <w:rFonts w:ascii="Arial" w:hAnsi="Arial" w:cs="Arial"/>
                <w:sz w:val="24"/>
                <w:szCs w:val="24"/>
              </w:rPr>
              <w:t xml:space="preserve">.  </w:t>
            </w:r>
          </w:p>
          <w:p w:rsidR="00F437F6" w:rsidRPr="00F437F6" w:rsidRDefault="00F437F6" w:rsidP="00F437F6">
            <w:pPr>
              <w:pStyle w:val="ListParagraph"/>
              <w:numPr>
                <w:ilvl w:val="0"/>
                <w:numId w:val="36"/>
              </w:numPr>
              <w:rPr>
                <w:rFonts w:ascii="Arial" w:hAnsi="Arial" w:cs="Arial"/>
                <w:sz w:val="24"/>
                <w:szCs w:val="24"/>
              </w:rPr>
            </w:pPr>
            <w:r>
              <w:rPr>
                <w:rFonts w:ascii="Arial" w:hAnsi="Arial" w:cs="Arial"/>
                <w:sz w:val="24"/>
                <w:szCs w:val="24"/>
              </w:rPr>
              <w:t>Plan and monitor</w:t>
            </w:r>
            <w:r w:rsidRPr="00F437F6">
              <w:rPr>
                <w:rFonts w:ascii="Arial" w:hAnsi="Arial" w:cs="Arial"/>
                <w:sz w:val="24"/>
                <w:szCs w:val="24"/>
              </w:rPr>
              <w:t xml:space="preserve"> own priorities and manage the workload of the engagement </w:t>
            </w:r>
            <w:r w:rsidR="001304C9">
              <w:rPr>
                <w:rFonts w:ascii="Arial" w:hAnsi="Arial" w:cs="Arial"/>
                <w:sz w:val="24"/>
                <w:szCs w:val="24"/>
              </w:rPr>
              <w:t>colleagues</w:t>
            </w:r>
            <w:r w:rsidRPr="00F437F6">
              <w:rPr>
                <w:rFonts w:ascii="Arial" w:hAnsi="Arial" w:cs="Arial"/>
                <w:sz w:val="24"/>
                <w:szCs w:val="24"/>
              </w:rPr>
              <w:t xml:space="preserve"> in order to achieve pre-agreed/external objectives and performance targets.</w:t>
            </w:r>
          </w:p>
          <w:p w:rsidR="00CE119F" w:rsidRDefault="00CE119F" w:rsidP="00CE119F">
            <w:pPr>
              <w:rPr>
                <w:rFonts w:ascii="Arial" w:hAnsi="Arial" w:cs="Arial"/>
                <w:sz w:val="24"/>
                <w:szCs w:val="24"/>
              </w:rPr>
            </w:pPr>
          </w:p>
          <w:p w:rsidR="00862B13" w:rsidRPr="00CE119F" w:rsidRDefault="00CE119F" w:rsidP="00CE119F">
            <w:pPr>
              <w:rPr>
                <w:rFonts w:ascii="Arial" w:hAnsi="Arial" w:cs="Arial"/>
                <w:sz w:val="24"/>
                <w:szCs w:val="24"/>
              </w:rPr>
            </w:pPr>
            <w:r>
              <w:rPr>
                <w:rFonts w:ascii="Arial" w:hAnsi="Arial" w:cs="Arial"/>
                <w:b/>
                <w:sz w:val="24"/>
                <w:szCs w:val="24"/>
              </w:rPr>
              <w:t>Effort and Environmental F</w:t>
            </w:r>
            <w:r w:rsidR="00862B13" w:rsidRPr="00CE119F">
              <w:rPr>
                <w:rFonts w:ascii="Arial" w:hAnsi="Arial" w:cs="Arial"/>
                <w:b/>
                <w:sz w:val="24"/>
                <w:szCs w:val="24"/>
              </w:rPr>
              <w:t>actors</w:t>
            </w:r>
            <w:r w:rsidR="006812BB">
              <w:rPr>
                <w:rFonts w:ascii="Arial" w:hAnsi="Arial" w:cs="Arial"/>
                <w:b/>
                <w:sz w:val="24"/>
                <w:szCs w:val="24"/>
              </w:rPr>
              <w:t>:</w:t>
            </w:r>
          </w:p>
          <w:p w:rsidR="00CE119F" w:rsidRPr="00127D44" w:rsidRDefault="00CE119F" w:rsidP="00E60A85">
            <w:pPr>
              <w:rPr>
                <w:rFonts w:ascii="Arial" w:hAnsi="Arial" w:cs="Arial"/>
                <w:sz w:val="24"/>
                <w:szCs w:val="24"/>
              </w:rPr>
            </w:pPr>
          </w:p>
          <w:p w:rsidR="00CE119F" w:rsidRDefault="00CE119F" w:rsidP="00E60A85">
            <w:pPr>
              <w:rPr>
                <w:rFonts w:ascii="Arial" w:hAnsi="Arial" w:cs="Arial"/>
                <w:sz w:val="24"/>
                <w:szCs w:val="24"/>
              </w:rPr>
            </w:pPr>
            <w:r w:rsidRPr="00CE119F">
              <w:rPr>
                <w:rFonts w:ascii="Arial" w:hAnsi="Arial" w:cs="Arial"/>
                <w:sz w:val="24"/>
                <w:szCs w:val="24"/>
              </w:rPr>
              <w:t xml:space="preserve">The </w:t>
            </w:r>
            <w:r w:rsidR="00F34354">
              <w:rPr>
                <w:rFonts w:ascii="Arial" w:hAnsi="Arial" w:cs="Arial"/>
                <w:sz w:val="24"/>
                <w:szCs w:val="24"/>
              </w:rPr>
              <w:t>role requires</w:t>
            </w:r>
            <w:r>
              <w:rPr>
                <w:rFonts w:ascii="Arial" w:hAnsi="Arial" w:cs="Arial"/>
                <w:sz w:val="24"/>
                <w:szCs w:val="24"/>
              </w:rPr>
              <w:t>;</w:t>
            </w:r>
          </w:p>
          <w:p w:rsidR="00CE119F" w:rsidRDefault="00CE119F" w:rsidP="00E60A85">
            <w:pPr>
              <w:rPr>
                <w:rFonts w:ascii="Arial" w:hAnsi="Arial" w:cs="Arial"/>
                <w:sz w:val="24"/>
                <w:szCs w:val="24"/>
              </w:rPr>
            </w:pPr>
          </w:p>
          <w:p w:rsidR="00F34354" w:rsidRDefault="00F34354" w:rsidP="00F34354">
            <w:pPr>
              <w:pStyle w:val="ListParagraph"/>
              <w:numPr>
                <w:ilvl w:val="0"/>
                <w:numId w:val="37"/>
              </w:numPr>
              <w:rPr>
                <w:rFonts w:ascii="Arial" w:hAnsi="Arial" w:cs="Arial"/>
                <w:sz w:val="24"/>
                <w:szCs w:val="24"/>
              </w:rPr>
            </w:pPr>
            <w:r>
              <w:rPr>
                <w:rFonts w:ascii="Arial" w:hAnsi="Arial" w:cs="Arial"/>
                <w:sz w:val="24"/>
                <w:szCs w:val="24"/>
              </w:rPr>
              <w:t xml:space="preserve">Light physical effort, mainly desk based with limited public meetings requiring standing.  </w:t>
            </w:r>
          </w:p>
          <w:p w:rsidR="00862B13" w:rsidRPr="003220AF" w:rsidRDefault="00F34354" w:rsidP="003220AF">
            <w:pPr>
              <w:pStyle w:val="ListParagraph"/>
              <w:numPr>
                <w:ilvl w:val="0"/>
                <w:numId w:val="37"/>
              </w:numPr>
              <w:rPr>
                <w:rFonts w:ascii="Arial" w:hAnsi="Arial" w:cs="Arial"/>
                <w:sz w:val="24"/>
                <w:szCs w:val="24"/>
              </w:rPr>
            </w:pPr>
            <w:r w:rsidRPr="009624F1">
              <w:rPr>
                <w:rFonts w:ascii="Arial" w:hAnsi="Arial" w:cs="Arial"/>
                <w:sz w:val="24"/>
                <w:szCs w:val="24"/>
              </w:rPr>
              <w:t xml:space="preserve">High </w:t>
            </w:r>
            <w:r w:rsidR="005722EF" w:rsidRPr="009624F1">
              <w:rPr>
                <w:rFonts w:ascii="Arial" w:hAnsi="Arial" w:cs="Arial"/>
                <w:sz w:val="24"/>
                <w:szCs w:val="24"/>
              </w:rPr>
              <w:t>mental</w:t>
            </w:r>
            <w:r w:rsidRPr="009624F1">
              <w:rPr>
                <w:rFonts w:ascii="Arial" w:hAnsi="Arial" w:cs="Arial"/>
                <w:sz w:val="24"/>
                <w:szCs w:val="24"/>
              </w:rPr>
              <w:t xml:space="preserve"> effort with f</w:t>
            </w:r>
            <w:r w:rsidR="00CE119F" w:rsidRPr="009624F1">
              <w:rPr>
                <w:rFonts w:ascii="Arial" w:hAnsi="Arial" w:cs="Arial"/>
                <w:sz w:val="24"/>
                <w:szCs w:val="24"/>
              </w:rPr>
              <w:t>requent concentration</w:t>
            </w:r>
            <w:r w:rsidRPr="009624F1">
              <w:rPr>
                <w:rFonts w:ascii="Arial" w:hAnsi="Arial" w:cs="Arial"/>
                <w:sz w:val="24"/>
                <w:szCs w:val="24"/>
              </w:rPr>
              <w:t xml:space="preserve"> and an unpredictable </w:t>
            </w:r>
            <w:r w:rsidR="00CE119F" w:rsidRPr="009624F1">
              <w:rPr>
                <w:rFonts w:ascii="Arial" w:hAnsi="Arial" w:cs="Arial"/>
                <w:sz w:val="24"/>
                <w:szCs w:val="24"/>
              </w:rPr>
              <w:t xml:space="preserve">work pattern. </w:t>
            </w:r>
            <w:r w:rsidR="009624F1">
              <w:rPr>
                <w:rFonts w:ascii="Arial" w:hAnsi="Arial" w:cs="Arial"/>
                <w:sz w:val="24"/>
                <w:szCs w:val="24"/>
              </w:rPr>
              <w:t>Includes high level of</w:t>
            </w:r>
            <w:r w:rsidR="00127D44" w:rsidRPr="009624F1">
              <w:rPr>
                <w:rFonts w:ascii="Arial" w:hAnsi="Arial" w:cs="Arial"/>
                <w:sz w:val="24"/>
                <w:szCs w:val="24"/>
              </w:rPr>
              <w:t xml:space="preserve"> c</w:t>
            </w:r>
            <w:r w:rsidR="00CE119F" w:rsidRPr="009624F1">
              <w:rPr>
                <w:rFonts w:ascii="Arial" w:hAnsi="Arial" w:cs="Arial"/>
                <w:sz w:val="24"/>
                <w:szCs w:val="24"/>
              </w:rPr>
              <w:t xml:space="preserve">oncentration required for drafting </w:t>
            </w:r>
            <w:r w:rsidR="003220AF">
              <w:rPr>
                <w:rFonts w:ascii="Arial" w:hAnsi="Arial" w:cs="Arial"/>
                <w:sz w:val="24"/>
                <w:szCs w:val="24"/>
              </w:rPr>
              <w:t xml:space="preserve">engagement materials, </w:t>
            </w:r>
            <w:r w:rsidR="00CE119F" w:rsidRPr="009624F1">
              <w:rPr>
                <w:rFonts w:ascii="Arial" w:hAnsi="Arial" w:cs="Arial"/>
                <w:sz w:val="24"/>
                <w:szCs w:val="24"/>
              </w:rPr>
              <w:t xml:space="preserve">publications, researching articles </w:t>
            </w:r>
            <w:r w:rsidRPr="009624F1">
              <w:rPr>
                <w:rFonts w:ascii="Arial" w:hAnsi="Arial" w:cs="Arial"/>
                <w:sz w:val="24"/>
                <w:szCs w:val="24"/>
              </w:rPr>
              <w:t xml:space="preserve">and </w:t>
            </w:r>
            <w:r w:rsidR="00CE119F" w:rsidRPr="009624F1">
              <w:rPr>
                <w:rFonts w:ascii="Arial" w:hAnsi="Arial" w:cs="Arial"/>
                <w:sz w:val="24"/>
                <w:szCs w:val="24"/>
              </w:rPr>
              <w:t xml:space="preserve">providing </w:t>
            </w:r>
            <w:r w:rsidR="003220AF">
              <w:rPr>
                <w:rFonts w:ascii="Arial" w:hAnsi="Arial" w:cs="Arial"/>
                <w:sz w:val="24"/>
                <w:szCs w:val="24"/>
              </w:rPr>
              <w:t xml:space="preserve">engagement </w:t>
            </w:r>
            <w:r w:rsidR="00CE119F" w:rsidRPr="009624F1">
              <w:rPr>
                <w:rFonts w:ascii="Arial" w:hAnsi="Arial" w:cs="Arial"/>
                <w:sz w:val="24"/>
                <w:szCs w:val="24"/>
              </w:rPr>
              <w:t>advice</w:t>
            </w:r>
          </w:p>
        </w:tc>
      </w:tr>
    </w:tbl>
    <w:p w:rsidR="007E30E8" w:rsidRPr="001D2200" w:rsidRDefault="007E30E8">
      <w:pPr>
        <w:rPr>
          <w:rFonts w:ascii="Arial" w:hAnsi="Arial" w:cs="Arial"/>
          <w:sz w:val="24"/>
          <w:szCs w:val="24"/>
        </w:rPr>
      </w:pPr>
      <w:r w:rsidRPr="001D2200">
        <w:rPr>
          <w:rFonts w:ascii="Arial" w:hAnsi="Arial" w:cs="Arial"/>
          <w:sz w:val="24"/>
          <w:szCs w:val="24"/>
        </w:rPr>
        <w:lastRenderedPageBreak/>
        <w:br w:type="page"/>
      </w:r>
    </w:p>
    <w:p w:rsidR="00812B59" w:rsidRDefault="00A82C66" w:rsidP="007B61FC">
      <w:pPr>
        <w:pStyle w:val="Title"/>
        <w:pBdr>
          <w:bottom w:val="none" w:sz="0" w:space="0" w:color="auto"/>
        </w:pBdr>
        <w:rPr>
          <w:rFonts w:ascii="Arial" w:hAnsi="Arial" w:cs="Arial"/>
        </w:rPr>
      </w:pPr>
      <w:r>
        <w:rPr>
          <w:rFonts w:ascii="Arial" w:hAnsi="Arial" w:cs="Arial"/>
        </w:rPr>
        <w:lastRenderedPageBreak/>
        <w:t>Person S</w:t>
      </w:r>
      <w:r w:rsidR="00812B59">
        <w:rPr>
          <w:rFonts w:ascii="Arial" w:hAnsi="Arial" w:cs="Arial"/>
        </w:rPr>
        <w:t>pecification</w:t>
      </w:r>
    </w:p>
    <w:tbl>
      <w:tblPr>
        <w:tblStyle w:val="LightList-Accent11"/>
        <w:tblW w:w="10536" w:type="dxa"/>
        <w:jc w:val="center"/>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10536"/>
      </w:tblGrid>
      <w:tr w:rsidR="00812B59" w:rsidRPr="007E30E8" w:rsidTr="00E60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4" w:space="0" w:color="8496B0" w:themeColor="text2" w:themeTint="99"/>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Skills and Capabilities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handle highly sen</w:t>
            </w:r>
            <w:r>
              <w:rPr>
                <w:rFonts w:ascii="Arial" w:hAnsi="Arial" w:cs="Arial"/>
                <w:b w:val="0"/>
                <w:color w:val="222A35" w:themeColor="text2" w:themeShade="80"/>
                <w:sz w:val="24"/>
                <w:szCs w:val="24"/>
              </w:rPr>
              <w:t xml:space="preserve">sitive and complex information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identify risks, anticipate issues and create solutions and to resolve problems in relation </w:t>
            </w:r>
            <w:r w:rsidR="006F569A">
              <w:rPr>
                <w:rFonts w:ascii="Arial" w:hAnsi="Arial" w:cs="Arial"/>
                <w:b w:val="0"/>
                <w:color w:val="222A35" w:themeColor="text2" w:themeShade="80"/>
                <w:sz w:val="24"/>
                <w:szCs w:val="24"/>
              </w:rPr>
              <w:t>to project or service delivery.</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understand a broad range of complex information quickly and making decisions where opinions differ</w:t>
            </w:r>
            <w:r>
              <w:rPr>
                <w:rFonts w:ascii="Arial" w:hAnsi="Arial" w:cs="Arial"/>
                <w:b w:val="0"/>
                <w:color w:val="222A35" w:themeColor="text2" w:themeShade="80"/>
                <w:sz w:val="24"/>
                <w:szCs w:val="24"/>
              </w:rPr>
              <w:t xml:space="preserve"> or there is no obvious solution</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1F1445">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influence and provide strategic </w:t>
            </w:r>
            <w:r w:rsidR="001F1445">
              <w:rPr>
                <w:rFonts w:ascii="Arial" w:hAnsi="Arial" w:cs="Arial"/>
                <w:b w:val="0"/>
                <w:color w:val="222A35" w:themeColor="text2" w:themeShade="80"/>
                <w:sz w:val="24"/>
                <w:szCs w:val="24"/>
              </w:rPr>
              <w:t>engagement</w:t>
            </w:r>
            <w:r w:rsidRPr="0054530C">
              <w:rPr>
                <w:rFonts w:ascii="Arial" w:hAnsi="Arial" w:cs="Arial"/>
                <w:b w:val="0"/>
                <w:color w:val="222A35" w:themeColor="text2" w:themeShade="80"/>
                <w:sz w:val="24"/>
                <w:szCs w:val="24"/>
              </w:rPr>
              <w:t xml:space="preserve"> advice to senior staff including chief executives, commissi</w:t>
            </w:r>
            <w:r>
              <w:rPr>
                <w:rFonts w:ascii="Arial" w:hAnsi="Arial" w:cs="Arial"/>
                <w:b w:val="0"/>
                <w:color w:val="222A35" w:themeColor="text2" w:themeShade="80"/>
                <w:sz w:val="24"/>
                <w:szCs w:val="24"/>
              </w:rPr>
              <w:t>oners, leaders and politicians.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communicate effectively – ability to speak confidently, persuasively and articulately with, and write effectively for, a range of</w:t>
            </w:r>
            <w:r>
              <w:rPr>
                <w:rFonts w:ascii="Arial" w:hAnsi="Arial" w:cs="Arial"/>
                <w:b w:val="0"/>
                <w:color w:val="222A35" w:themeColor="text2" w:themeShade="80"/>
                <w:sz w:val="24"/>
                <w:szCs w:val="24"/>
              </w:rPr>
              <w:t xml:space="preserve"> audiences on a range of issues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Evidence of planning and delivering programme an</w:t>
            </w:r>
            <w:r>
              <w:rPr>
                <w:rFonts w:ascii="Arial" w:hAnsi="Arial" w:cs="Arial"/>
                <w:b w:val="0"/>
                <w:color w:val="222A35" w:themeColor="text2" w:themeShade="80"/>
                <w:sz w:val="24"/>
                <w:szCs w:val="24"/>
              </w:rPr>
              <w:t>d projects and services on time</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 xml:space="preserve">Experience of managing staff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Motivational skills required to inspire and motivate a</w:t>
            </w:r>
            <w:r>
              <w:rPr>
                <w:rFonts w:ascii="Arial" w:hAnsi="Arial" w:cs="Arial"/>
                <w:b w:val="0"/>
                <w:color w:val="222A35" w:themeColor="text2" w:themeShade="80"/>
                <w:sz w:val="24"/>
                <w:szCs w:val="24"/>
              </w:rPr>
              <w:t>nd lead a large group of people</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analyse complex issues and problems locally, regionally and nationally, identify their potential impact and develop innovative </w:t>
            </w:r>
            <w:r>
              <w:rPr>
                <w:rFonts w:ascii="Arial" w:hAnsi="Arial" w:cs="Arial"/>
                <w:b w:val="0"/>
                <w:color w:val="222A35" w:themeColor="text2" w:themeShade="80"/>
                <w:sz w:val="24"/>
                <w:szCs w:val="24"/>
              </w:rPr>
              <w:t>and pragmatic solutions.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work and deliver in a matrix arrangement, with a number of senior leade</w:t>
            </w:r>
            <w:r>
              <w:rPr>
                <w:rFonts w:ascii="Arial" w:hAnsi="Arial" w:cs="Arial"/>
                <w:b w:val="0"/>
                <w:color w:val="222A35" w:themeColor="text2" w:themeShade="80"/>
                <w:sz w:val="24"/>
                <w:szCs w:val="24"/>
              </w:rPr>
              <w:t>rs, and still deliver for each.</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manage time effectively, prioritising work and managing conflicting demands and distractions to meet d</w:t>
            </w:r>
            <w:r>
              <w:rPr>
                <w:rFonts w:ascii="Arial" w:hAnsi="Arial" w:cs="Arial"/>
                <w:b w:val="0"/>
                <w:color w:val="222A35" w:themeColor="text2" w:themeShade="80"/>
                <w:sz w:val="24"/>
                <w:szCs w:val="24"/>
              </w:rPr>
              <w:t>eadlines.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work without supervision, pro</w:t>
            </w:r>
            <w:r>
              <w:rPr>
                <w:rFonts w:ascii="Arial" w:hAnsi="Arial" w:cs="Arial"/>
                <w:b w:val="0"/>
                <w:color w:val="222A35" w:themeColor="text2" w:themeShade="80"/>
                <w:sz w:val="24"/>
                <w:szCs w:val="24"/>
              </w:rPr>
              <w:t>viding specialist advice to CCG and ICS customers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Excellent organisational skills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Will consider the most effective way to promote equality of opportunity and good working relationships in employment and service delivery and has the ability to take actions which </w:t>
            </w:r>
            <w:r>
              <w:rPr>
                <w:rFonts w:ascii="Arial" w:hAnsi="Arial" w:cs="Arial"/>
                <w:b w:val="0"/>
                <w:color w:val="222A35" w:themeColor="text2" w:themeShade="80"/>
                <w:sz w:val="24"/>
                <w:szCs w:val="24"/>
              </w:rPr>
              <w:t>support and promote this agenda</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7E30E8" w:rsidRDefault="006F569A">
            <w:pPr>
              <w:rPr>
                <w:rFonts w:ascii="Arial" w:hAnsi="Arial" w:cs="Arial"/>
                <w:color w:val="222A35" w:themeColor="text2" w:themeShade="80"/>
                <w:sz w:val="24"/>
                <w:szCs w:val="24"/>
              </w:rPr>
            </w:pPr>
            <w:r w:rsidRPr="0054530C">
              <w:rPr>
                <w:rFonts w:ascii="Arial" w:hAnsi="Arial" w:cs="Arial"/>
                <w:b w:val="0"/>
                <w:color w:val="222A35" w:themeColor="text2" w:themeShade="80"/>
                <w:sz w:val="24"/>
                <w:szCs w:val="24"/>
              </w:rPr>
              <w:t>Previously responsible for a budget, involved in budget setting and working knowledge of financial process</w:t>
            </w:r>
          </w:p>
        </w:tc>
      </w:tr>
      <w:tr w:rsidR="00812B59"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Knowledge</w:t>
            </w:r>
          </w:p>
        </w:tc>
      </w:tr>
      <w:tr w:rsidR="005D5C4F" w:rsidRPr="00B7303D"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5D5C4F" w:rsidRPr="005D5C4F" w:rsidRDefault="005D5C4F" w:rsidP="005D5C4F">
            <w:pPr>
              <w:rPr>
                <w:rFonts w:ascii="Arial" w:hAnsi="Arial" w:cs="Arial"/>
                <w:b w:val="0"/>
                <w:color w:val="222A35" w:themeColor="text2" w:themeShade="80"/>
                <w:sz w:val="24"/>
                <w:szCs w:val="24"/>
              </w:rPr>
            </w:pPr>
            <w:r w:rsidRPr="005D5C4F">
              <w:rPr>
                <w:rFonts w:ascii="Arial" w:hAnsi="Arial" w:cs="Arial"/>
                <w:b w:val="0"/>
                <w:color w:val="222A35" w:themeColor="text2" w:themeShade="80"/>
                <w:sz w:val="24"/>
                <w:szCs w:val="24"/>
              </w:rPr>
              <w:t>In depth knowledge and detailed understanding of national policy and legislation relating to Patient and Public Involve</w:t>
            </w:r>
            <w:r>
              <w:rPr>
                <w:rFonts w:ascii="Arial" w:hAnsi="Arial" w:cs="Arial"/>
                <w:b w:val="0"/>
                <w:color w:val="222A35" w:themeColor="text2" w:themeShade="80"/>
                <w:sz w:val="24"/>
                <w:szCs w:val="24"/>
              </w:rPr>
              <w:t>ment agenda and communications.</w:t>
            </w:r>
          </w:p>
        </w:tc>
      </w:tr>
      <w:tr w:rsidR="005D5C4F" w:rsidRPr="00B7303D"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5D5C4F" w:rsidRPr="005D5C4F" w:rsidRDefault="005D5C4F" w:rsidP="005D5C4F">
            <w:pPr>
              <w:rPr>
                <w:rFonts w:ascii="Arial" w:hAnsi="Arial" w:cs="Arial"/>
                <w:b w:val="0"/>
                <w:color w:val="222A35" w:themeColor="text2" w:themeShade="80"/>
                <w:sz w:val="24"/>
                <w:szCs w:val="24"/>
              </w:rPr>
            </w:pPr>
            <w:r w:rsidRPr="005D5C4F">
              <w:rPr>
                <w:rFonts w:ascii="Arial" w:hAnsi="Arial" w:cs="Arial"/>
                <w:b w:val="0"/>
                <w:color w:val="222A35" w:themeColor="text2" w:themeShade="80"/>
                <w:sz w:val="24"/>
                <w:szCs w:val="24"/>
              </w:rPr>
              <w:t>Highly specialist knowledge, underpinned by theory and experience of engagement, consultation law, other appropriate legislation and communication theory</w:t>
            </w:r>
          </w:p>
        </w:tc>
      </w:tr>
      <w:tr w:rsidR="005D5C4F" w:rsidRPr="00B7303D"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5D5C4F" w:rsidRPr="005D5C4F" w:rsidRDefault="005D5C4F" w:rsidP="005D5C4F">
            <w:pPr>
              <w:rPr>
                <w:rFonts w:ascii="Arial" w:hAnsi="Arial" w:cs="Arial"/>
                <w:b w:val="0"/>
                <w:color w:val="222A35" w:themeColor="text2" w:themeShade="80"/>
                <w:sz w:val="24"/>
                <w:szCs w:val="24"/>
              </w:rPr>
            </w:pPr>
            <w:r w:rsidRPr="005D5C4F">
              <w:rPr>
                <w:rFonts w:ascii="Arial" w:hAnsi="Arial" w:cs="Arial"/>
                <w:b w:val="0"/>
                <w:color w:val="222A35" w:themeColor="text2" w:themeShade="80"/>
                <w:sz w:val="24"/>
                <w:szCs w:val="24"/>
              </w:rPr>
              <w:t xml:space="preserve">In depth knowledge of PPI practices, ability to apply and modify the application to suit </w:t>
            </w:r>
            <w:r>
              <w:rPr>
                <w:rFonts w:ascii="Arial" w:hAnsi="Arial" w:cs="Arial"/>
                <w:b w:val="0"/>
                <w:color w:val="222A35" w:themeColor="text2" w:themeShade="80"/>
                <w:sz w:val="24"/>
                <w:szCs w:val="24"/>
              </w:rPr>
              <w:t>any given involvement situation</w:t>
            </w:r>
          </w:p>
        </w:tc>
      </w:tr>
      <w:tr w:rsidR="005D5C4F" w:rsidRPr="00B7303D"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5D5C4F" w:rsidRPr="005D5C4F" w:rsidRDefault="005D5C4F" w:rsidP="005D5C4F">
            <w:pPr>
              <w:rPr>
                <w:rFonts w:ascii="Arial" w:hAnsi="Arial" w:cs="Arial"/>
                <w:b w:val="0"/>
                <w:color w:val="222A35" w:themeColor="text2" w:themeShade="80"/>
                <w:sz w:val="24"/>
                <w:szCs w:val="24"/>
              </w:rPr>
            </w:pPr>
            <w:r w:rsidRPr="005D5C4F">
              <w:rPr>
                <w:rFonts w:ascii="Arial" w:hAnsi="Arial" w:cs="Arial"/>
                <w:b w:val="0"/>
                <w:color w:val="222A35" w:themeColor="text2" w:themeShade="80"/>
                <w:sz w:val="24"/>
                <w:szCs w:val="24"/>
              </w:rPr>
              <w:t>Ability to gather and interpret a wide variety of patient/carer and public views and gain consensus for taking developments forward.</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Significant knowledge of team leadership theory and practice</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1F1445">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Significant u</w:t>
            </w:r>
            <w:r w:rsidRPr="00B7303D">
              <w:rPr>
                <w:rFonts w:ascii="Arial" w:hAnsi="Arial" w:cs="Arial"/>
                <w:b w:val="0"/>
                <w:color w:val="222A35" w:themeColor="text2" w:themeShade="80"/>
                <w:sz w:val="24"/>
                <w:szCs w:val="24"/>
              </w:rPr>
              <w:t xml:space="preserve">nderstanding of the role </w:t>
            </w:r>
            <w:r w:rsidR="001F1445">
              <w:rPr>
                <w:rFonts w:ascii="Arial" w:hAnsi="Arial" w:cs="Arial"/>
                <w:b w:val="0"/>
                <w:color w:val="222A35" w:themeColor="text2" w:themeShade="80"/>
                <w:sz w:val="24"/>
                <w:szCs w:val="24"/>
              </w:rPr>
              <w:t>digital channels play</w:t>
            </w:r>
            <w:r w:rsidRPr="00B7303D">
              <w:rPr>
                <w:rFonts w:ascii="Arial" w:hAnsi="Arial" w:cs="Arial"/>
                <w:b w:val="0"/>
                <w:color w:val="222A35" w:themeColor="text2" w:themeShade="80"/>
                <w:sz w:val="24"/>
                <w:szCs w:val="24"/>
              </w:rPr>
              <w:t xml:space="preserve"> in </w:t>
            </w:r>
            <w:r w:rsidR="001F1445">
              <w:rPr>
                <w:rFonts w:ascii="Arial" w:hAnsi="Arial" w:cs="Arial"/>
                <w:b w:val="0"/>
                <w:color w:val="222A35" w:themeColor="text2" w:themeShade="80"/>
                <w:sz w:val="24"/>
                <w:szCs w:val="24"/>
              </w:rPr>
              <w:t>reaching communities and populations</w:t>
            </w:r>
            <w:r w:rsidRPr="00B7303D">
              <w:rPr>
                <w:rFonts w:ascii="Arial" w:hAnsi="Arial" w:cs="Arial"/>
                <w:b w:val="0"/>
                <w:color w:val="222A35" w:themeColor="text2" w:themeShade="80"/>
                <w:sz w:val="24"/>
                <w:szCs w:val="24"/>
              </w:rPr>
              <w:t xml:space="preserve"> and experience of using it to further </w:t>
            </w:r>
            <w:r w:rsidR="001F1445">
              <w:rPr>
                <w:rFonts w:ascii="Arial" w:hAnsi="Arial" w:cs="Arial"/>
                <w:b w:val="0"/>
                <w:color w:val="222A35" w:themeColor="text2" w:themeShade="80"/>
                <w:sz w:val="24"/>
                <w:szCs w:val="24"/>
              </w:rPr>
              <w:t xml:space="preserve">engagement </w:t>
            </w:r>
            <w:r>
              <w:rPr>
                <w:rFonts w:ascii="Arial" w:hAnsi="Arial" w:cs="Arial"/>
                <w:b w:val="0"/>
                <w:color w:val="222A35" w:themeColor="text2" w:themeShade="80"/>
                <w:sz w:val="24"/>
                <w:szCs w:val="24"/>
              </w:rPr>
              <w:t>objectives</w:t>
            </w:r>
            <w:r w:rsidRPr="00B7303D">
              <w:rPr>
                <w:rFonts w:ascii="Arial" w:hAnsi="Arial" w:cs="Arial"/>
                <w:b w:val="0"/>
                <w:color w:val="222A35" w:themeColor="text2" w:themeShade="80"/>
                <w:sz w:val="24"/>
                <w:szCs w:val="24"/>
              </w:rPr>
              <w:t>.</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Extensive up to date knowledge and deep understanding of NHS and Social Care p</w:t>
            </w:r>
            <w:r>
              <w:rPr>
                <w:rFonts w:ascii="Arial" w:hAnsi="Arial" w:cs="Arial"/>
                <w:b w:val="0"/>
                <w:color w:val="222A35" w:themeColor="text2" w:themeShade="80"/>
                <w:sz w:val="24"/>
                <w:szCs w:val="24"/>
              </w:rPr>
              <w:t>olicy, legislation and scrutiny</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Ability to demonstrate a thorough understanding of NHS</w:t>
            </w:r>
            <w:r>
              <w:rPr>
                <w:rFonts w:ascii="Arial" w:hAnsi="Arial" w:cs="Arial"/>
                <w:b w:val="0"/>
                <w:color w:val="222A35" w:themeColor="text2" w:themeShade="80"/>
                <w:sz w:val="24"/>
                <w:szCs w:val="24"/>
              </w:rPr>
              <w:t xml:space="preserve"> structures and current issues </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1F1445">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 xml:space="preserve">Understanding of </w:t>
            </w:r>
            <w:r w:rsidR="001F1445">
              <w:rPr>
                <w:rFonts w:ascii="Arial" w:hAnsi="Arial" w:cs="Arial"/>
                <w:b w:val="0"/>
                <w:color w:val="222A35" w:themeColor="text2" w:themeShade="80"/>
                <w:sz w:val="24"/>
                <w:szCs w:val="24"/>
              </w:rPr>
              <w:t>statutory requirements for engagement in the NHS and the legal framework around formal consultation</w:t>
            </w:r>
            <w:r>
              <w:rPr>
                <w:rFonts w:ascii="Arial" w:hAnsi="Arial" w:cs="Arial"/>
                <w:b w:val="0"/>
                <w:color w:val="222A35" w:themeColor="text2" w:themeShade="80"/>
                <w:sz w:val="24"/>
                <w:szCs w:val="24"/>
              </w:rPr>
              <w:t xml:space="preserve"> </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Working knowledge</w:t>
            </w:r>
            <w:r>
              <w:rPr>
                <w:rFonts w:ascii="Arial" w:hAnsi="Arial" w:cs="Arial"/>
                <w:b w:val="0"/>
                <w:color w:val="222A35" w:themeColor="text2" w:themeShade="80"/>
                <w:sz w:val="24"/>
                <w:szCs w:val="24"/>
              </w:rPr>
              <w:t xml:space="preserve"> of Freedom of Information Act.</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Extensive knowledge of project management principles, techniques and tools.</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7E30E8" w:rsidRDefault="003E07FB">
            <w:pPr>
              <w:rPr>
                <w:rFonts w:ascii="Arial" w:hAnsi="Arial" w:cs="Arial"/>
                <w:color w:val="222A35" w:themeColor="text2" w:themeShade="80"/>
                <w:sz w:val="24"/>
                <w:szCs w:val="24"/>
              </w:rPr>
            </w:pPr>
            <w:r>
              <w:rPr>
                <w:rFonts w:ascii="Arial" w:hAnsi="Arial" w:cs="Arial"/>
                <w:b w:val="0"/>
                <w:color w:val="222A35" w:themeColor="text2" w:themeShade="80"/>
                <w:sz w:val="24"/>
                <w:szCs w:val="24"/>
              </w:rPr>
              <w:t>Working knowledge of the political and electoral processes (local and national) including of the restrictions around the “pre-election period”</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Experience</w:t>
            </w:r>
          </w:p>
        </w:tc>
      </w:tr>
      <w:tr w:rsidR="00812B59" w:rsidRPr="007E30E8" w:rsidTr="009379DE">
        <w:trPr>
          <w:trHeight w:val="275"/>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812B59" w:rsidRPr="00A84CF2" w:rsidRDefault="009514C7" w:rsidP="009379DE">
            <w:pPr>
              <w:rPr>
                <w:rFonts w:ascii="Arial" w:hAnsi="Arial" w:cs="Arial"/>
                <w:b w:val="0"/>
                <w:sz w:val="24"/>
                <w:szCs w:val="24"/>
              </w:rPr>
            </w:pPr>
            <w:r w:rsidRPr="009514C7">
              <w:rPr>
                <w:rFonts w:ascii="Arial" w:hAnsi="Arial" w:cs="Arial"/>
                <w:b w:val="0"/>
                <w:sz w:val="24"/>
                <w:szCs w:val="24"/>
              </w:rPr>
              <w:t>Significant experience working</w:t>
            </w:r>
            <w:r w:rsidR="008E1D33">
              <w:rPr>
                <w:rFonts w:ascii="Arial" w:hAnsi="Arial" w:cs="Arial"/>
                <w:b w:val="0"/>
                <w:sz w:val="24"/>
                <w:szCs w:val="24"/>
              </w:rPr>
              <w:t xml:space="preserve"> in this highly specialist area</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1F1445" w:rsidP="001F1445">
            <w:pPr>
              <w:rPr>
                <w:rFonts w:ascii="Arial" w:hAnsi="Arial" w:cs="Arial"/>
                <w:b w:val="0"/>
                <w:sz w:val="24"/>
                <w:szCs w:val="24"/>
              </w:rPr>
            </w:pPr>
            <w:r>
              <w:rPr>
                <w:rFonts w:ascii="Arial" w:hAnsi="Arial" w:cs="Arial"/>
                <w:b w:val="0"/>
                <w:sz w:val="24"/>
                <w:szCs w:val="24"/>
              </w:rPr>
              <w:t>Significant experience in an engagement</w:t>
            </w:r>
            <w:r w:rsidR="009514C7" w:rsidRPr="009514C7">
              <w:rPr>
                <w:rFonts w:ascii="Arial" w:hAnsi="Arial" w:cs="Arial"/>
                <w:b w:val="0"/>
                <w:sz w:val="24"/>
                <w:szCs w:val="24"/>
              </w:rPr>
              <w:t xml:space="preserve"> </w:t>
            </w:r>
            <w:r w:rsidR="009514C7">
              <w:rPr>
                <w:rFonts w:ascii="Arial" w:hAnsi="Arial" w:cs="Arial"/>
                <w:b w:val="0"/>
                <w:sz w:val="24"/>
                <w:szCs w:val="24"/>
              </w:rPr>
              <w:t>role.</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1F1445">
            <w:pPr>
              <w:rPr>
                <w:rFonts w:ascii="Arial" w:hAnsi="Arial" w:cs="Arial"/>
                <w:b w:val="0"/>
                <w:sz w:val="24"/>
                <w:szCs w:val="24"/>
              </w:rPr>
            </w:pPr>
            <w:r w:rsidRPr="009514C7">
              <w:rPr>
                <w:rFonts w:ascii="Arial" w:hAnsi="Arial" w:cs="Arial"/>
                <w:b w:val="0"/>
                <w:sz w:val="24"/>
                <w:szCs w:val="24"/>
              </w:rPr>
              <w:lastRenderedPageBreak/>
              <w:t>Proven experience of developing, implementing an</w:t>
            </w:r>
            <w:r>
              <w:rPr>
                <w:rFonts w:ascii="Arial" w:hAnsi="Arial" w:cs="Arial"/>
                <w:b w:val="0"/>
                <w:sz w:val="24"/>
                <w:szCs w:val="24"/>
              </w:rPr>
              <w:t xml:space="preserve">d evaluating </w:t>
            </w:r>
            <w:r w:rsidR="001F1445">
              <w:rPr>
                <w:rFonts w:ascii="Arial" w:hAnsi="Arial" w:cs="Arial"/>
                <w:b w:val="0"/>
                <w:sz w:val="24"/>
                <w:szCs w:val="24"/>
              </w:rPr>
              <w:t>engagement</w:t>
            </w:r>
            <w:r>
              <w:rPr>
                <w:rFonts w:ascii="Arial" w:hAnsi="Arial" w:cs="Arial"/>
                <w:b w:val="0"/>
                <w:sz w:val="24"/>
                <w:szCs w:val="24"/>
              </w:rPr>
              <w:t xml:space="preserve"> </w:t>
            </w:r>
            <w:r w:rsidRPr="009514C7">
              <w:rPr>
                <w:rFonts w:ascii="Arial" w:hAnsi="Arial" w:cs="Arial"/>
                <w:b w:val="0"/>
                <w:sz w:val="24"/>
                <w:szCs w:val="24"/>
              </w:rPr>
              <w:t>strategies at a senior level in a complex organisation and at system level. Evidence that these have c</w:t>
            </w:r>
            <w:r>
              <w:rPr>
                <w:rFonts w:ascii="Arial" w:hAnsi="Arial" w:cs="Arial"/>
                <w:b w:val="0"/>
                <w:sz w:val="24"/>
                <w:szCs w:val="24"/>
              </w:rPr>
              <w:t>hanged stakeholder perceptions.</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1F1445">
            <w:pPr>
              <w:rPr>
                <w:rFonts w:ascii="Arial" w:hAnsi="Arial" w:cs="Arial"/>
                <w:b w:val="0"/>
                <w:sz w:val="24"/>
                <w:szCs w:val="24"/>
              </w:rPr>
            </w:pPr>
            <w:r w:rsidRPr="009514C7">
              <w:rPr>
                <w:rFonts w:ascii="Arial" w:hAnsi="Arial" w:cs="Arial"/>
                <w:b w:val="0"/>
                <w:sz w:val="24"/>
                <w:szCs w:val="24"/>
              </w:rPr>
              <w:t>Extensive exper</w:t>
            </w:r>
            <w:r>
              <w:rPr>
                <w:rFonts w:ascii="Arial" w:hAnsi="Arial" w:cs="Arial"/>
                <w:b w:val="0"/>
                <w:sz w:val="24"/>
                <w:szCs w:val="24"/>
              </w:rPr>
              <w:t xml:space="preserve">ience of working with </w:t>
            </w:r>
            <w:r w:rsidR="001F1445">
              <w:rPr>
                <w:rFonts w:ascii="Arial" w:hAnsi="Arial" w:cs="Arial"/>
                <w:b w:val="0"/>
                <w:sz w:val="24"/>
                <w:szCs w:val="24"/>
              </w:rPr>
              <w:t>patient and public involvement groups</w:t>
            </w:r>
          </w:p>
        </w:tc>
      </w:tr>
      <w:tr w:rsidR="009514C7" w:rsidRPr="007E30E8" w:rsidTr="009379DE">
        <w:trPr>
          <w:trHeight w:val="394"/>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1F1445">
            <w:pPr>
              <w:rPr>
                <w:rFonts w:ascii="Arial" w:hAnsi="Arial" w:cs="Arial"/>
                <w:b w:val="0"/>
                <w:sz w:val="24"/>
                <w:szCs w:val="24"/>
              </w:rPr>
            </w:pPr>
            <w:r w:rsidRPr="009514C7">
              <w:rPr>
                <w:rFonts w:ascii="Arial" w:hAnsi="Arial" w:cs="Arial"/>
                <w:b w:val="0"/>
                <w:sz w:val="24"/>
                <w:szCs w:val="24"/>
              </w:rPr>
              <w:t xml:space="preserve">Experience of devising and implementing effective </w:t>
            </w:r>
            <w:r w:rsidR="001F1445">
              <w:rPr>
                <w:rFonts w:ascii="Arial" w:hAnsi="Arial" w:cs="Arial"/>
                <w:b w:val="0"/>
                <w:sz w:val="24"/>
                <w:szCs w:val="24"/>
              </w:rPr>
              <w:t>engagement</w:t>
            </w:r>
            <w:r w:rsidRPr="009514C7">
              <w:rPr>
                <w:rFonts w:ascii="Arial" w:hAnsi="Arial" w:cs="Arial"/>
                <w:b w:val="0"/>
                <w:sz w:val="24"/>
                <w:szCs w:val="24"/>
              </w:rPr>
              <w:t xml:space="preserve"> str</w:t>
            </w:r>
            <w:r>
              <w:rPr>
                <w:rFonts w:ascii="Arial" w:hAnsi="Arial" w:cs="Arial"/>
                <w:b w:val="0"/>
                <w:sz w:val="24"/>
                <w:szCs w:val="24"/>
              </w:rPr>
              <w:t>ategies</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Significant experience of creating and giving presentations to highly challenging senior groups (Board level) of int</w:t>
            </w:r>
            <w:r>
              <w:rPr>
                <w:rFonts w:ascii="Arial" w:hAnsi="Arial" w:cs="Arial"/>
                <w:b w:val="0"/>
                <w:sz w:val="24"/>
                <w:szCs w:val="24"/>
              </w:rPr>
              <w:t>ernal and external stakeholders</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Significant experience of successfully operating in a politically sensitive environment where highly developed influencing and communication skills are required.</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and ability to present controversial information to potentially hostile audiences including politicians and journalists, </w:t>
            </w:r>
            <w:r>
              <w:rPr>
                <w:rFonts w:ascii="Arial" w:hAnsi="Arial" w:cs="Arial"/>
                <w:b w:val="0"/>
                <w:sz w:val="24"/>
                <w:szCs w:val="24"/>
              </w:rPr>
              <w:t>and remain calm and persuasive.</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1F1445">
            <w:pPr>
              <w:rPr>
                <w:rFonts w:ascii="Arial" w:hAnsi="Arial" w:cs="Arial"/>
                <w:b w:val="0"/>
                <w:sz w:val="24"/>
                <w:szCs w:val="24"/>
              </w:rPr>
            </w:pPr>
            <w:r w:rsidRPr="009514C7">
              <w:rPr>
                <w:rFonts w:ascii="Arial" w:hAnsi="Arial" w:cs="Arial"/>
                <w:b w:val="0"/>
                <w:sz w:val="24"/>
                <w:szCs w:val="24"/>
              </w:rPr>
              <w:t xml:space="preserve">Experience of leading a specialist team of </w:t>
            </w:r>
            <w:r w:rsidR="001F1445">
              <w:rPr>
                <w:rFonts w:ascii="Arial" w:hAnsi="Arial" w:cs="Arial"/>
                <w:b w:val="0"/>
                <w:sz w:val="24"/>
                <w:szCs w:val="24"/>
              </w:rPr>
              <w:t>engagement</w:t>
            </w:r>
            <w:r w:rsidRPr="009514C7">
              <w:rPr>
                <w:rFonts w:ascii="Arial" w:hAnsi="Arial" w:cs="Arial"/>
                <w:b w:val="0"/>
                <w:sz w:val="24"/>
                <w:szCs w:val="24"/>
              </w:rPr>
              <w:t xml:space="preserve"> professionals in a complex system of more than one organisation, and acro</w:t>
            </w:r>
            <w:r>
              <w:rPr>
                <w:rFonts w:ascii="Arial" w:hAnsi="Arial" w:cs="Arial"/>
                <w:b w:val="0"/>
                <w:sz w:val="24"/>
                <w:szCs w:val="24"/>
              </w:rPr>
              <w:t>ss disperse geographical areas.</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Demonstrated experience of operating in a managerial capacity in an NHS environment oft</w:t>
            </w:r>
            <w:r>
              <w:rPr>
                <w:rFonts w:ascii="Arial" w:hAnsi="Arial" w:cs="Arial"/>
                <w:b w:val="0"/>
                <w:sz w:val="24"/>
                <w:szCs w:val="24"/>
              </w:rPr>
              <w:t>en with conflicting priorities.</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Demonstrated capability to plan over short, medium and long-term timeframes and adjust plans and res</w:t>
            </w:r>
            <w:r>
              <w:rPr>
                <w:rFonts w:ascii="Arial" w:hAnsi="Arial" w:cs="Arial"/>
                <w:b w:val="0"/>
                <w:sz w:val="24"/>
                <w:szCs w:val="24"/>
              </w:rPr>
              <w:t>ource requirements accordingly.</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of drafting complex briefing papers and correspondence for s</w:t>
            </w:r>
            <w:r>
              <w:rPr>
                <w:rFonts w:ascii="Arial" w:hAnsi="Arial" w:cs="Arial"/>
                <w:b w:val="0"/>
                <w:sz w:val="24"/>
                <w:szCs w:val="24"/>
              </w:rPr>
              <w:t>enior managers / board members.</w:t>
            </w:r>
          </w:p>
        </w:tc>
      </w:tr>
      <w:tr w:rsidR="009514C7" w:rsidRPr="007E30E8" w:rsidTr="009379DE">
        <w:trPr>
          <w:trHeight w:val="30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of using social media to communicate with </w:t>
            </w:r>
            <w:r>
              <w:rPr>
                <w:rFonts w:ascii="Arial" w:hAnsi="Arial" w:cs="Arial"/>
                <w:b w:val="0"/>
                <w:sz w:val="24"/>
                <w:szCs w:val="24"/>
              </w:rPr>
              <w:t>internal and external audiences</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of monitoring budgets a</w:t>
            </w:r>
            <w:r>
              <w:rPr>
                <w:rFonts w:ascii="Arial" w:hAnsi="Arial" w:cs="Arial"/>
                <w:b w:val="0"/>
                <w:sz w:val="24"/>
                <w:szCs w:val="24"/>
              </w:rPr>
              <w:t>nd business planning processes.</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of working within the NHS and public sector, and across organisational boundaries ensuring co</w:t>
            </w:r>
            <w:r>
              <w:rPr>
                <w:rFonts w:ascii="Arial" w:hAnsi="Arial" w:cs="Arial"/>
                <w:b w:val="0"/>
                <w:sz w:val="24"/>
                <w:szCs w:val="24"/>
              </w:rPr>
              <w:t xml:space="preserve">mpliance with statutory duties </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and understanding of evaluating and measuring and reporting on performance drawing on complex informat</w:t>
            </w:r>
            <w:r>
              <w:rPr>
                <w:rFonts w:ascii="Arial" w:hAnsi="Arial" w:cs="Arial"/>
                <w:b w:val="0"/>
                <w:sz w:val="24"/>
                <w:szCs w:val="24"/>
              </w:rPr>
              <w:t xml:space="preserve">ion from a variety of sources. </w:t>
            </w:r>
          </w:p>
        </w:tc>
      </w:tr>
      <w:tr w:rsidR="009514C7" w:rsidRPr="007E30E8" w:rsidTr="009379DE">
        <w:trPr>
          <w:trHeight w:val="38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contextualSpacing/>
              <w:rPr>
                <w:rFonts w:ascii="Arial" w:hAnsi="Arial" w:cs="Arial"/>
                <w:b w:val="0"/>
                <w:sz w:val="24"/>
                <w:szCs w:val="24"/>
              </w:rPr>
            </w:pPr>
            <w:r w:rsidRPr="009514C7">
              <w:rPr>
                <w:rFonts w:ascii="Arial" w:hAnsi="Arial" w:cs="Arial"/>
                <w:b w:val="0"/>
                <w:sz w:val="24"/>
                <w:szCs w:val="24"/>
              </w:rPr>
              <w:t xml:space="preserve">Experience </w:t>
            </w:r>
            <w:r>
              <w:rPr>
                <w:rFonts w:ascii="Arial" w:hAnsi="Arial" w:cs="Arial"/>
                <w:b w:val="0"/>
                <w:sz w:val="24"/>
                <w:szCs w:val="24"/>
              </w:rPr>
              <w:t>of managing risks and reporting</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Detailed knowledge of maintaining confidentiality and implementing data protection legislation requirements in</w:t>
            </w:r>
            <w:r>
              <w:rPr>
                <w:rFonts w:ascii="Arial" w:hAnsi="Arial" w:cs="Arial"/>
                <w:b w:val="0"/>
                <w:sz w:val="24"/>
                <w:szCs w:val="24"/>
              </w:rPr>
              <w:t xml:space="preserve">cluding information governance </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8E1D33" w:rsidP="009379DE">
            <w:pPr>
              <w:rPr>
                <w:rFonts w:ascii="Arial" w:hAnsi="Arial" w:cs="Arial"/>
                <w:sz w:val="24"/>
                <w:szCs w:val="24"/>
              </w:rPr>
            </w:pPr>
            <w:r w:rsidRPr="009514C7">
              <w:rPr>
                <w:rFonts w:ascii="Arial" w:hAnsi="Arial" w:cs="Arial"/>
                <w:b w:val="0"/>
                <w:sz w:val="24"/>
                <w:szCs w:val="24"/>
              </w:rPr>
              <w:t>Demonstrated experience of co-ordinating programmes in complex and challenging environments</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110EE8" w:rsidRDefault="00812B59">
            <w:pPr>
              <w:rPr>
                <w:rFonts w:ascii="Arial" w:hAnsi="Arial" w:cs="Arial"/>
                <w:color w:val="222A35" w:themeColor="text2" w:themeShade="80"/>
                <w:sz w:val="24"/>
                <w:szCs w:val="24"/>
              </w:rPr>
            </w:pPr>
            <w:r w:rsidRPr="00110EE8">
              <w:rPr>
                <w:rFonts w:ascii="Arial" w:hAnsi="Arial" w:cs="Arial"/>
                <w:color w:val="222A35" w:themeColor="text2" w:themeShade="80"/>
                <w:sz w:val="24"/>
                <w:szCs w:val="24"/>
              </w:rPr>
              <w:t>Qualifications</w:t>
            </w:r>
          </w:p>
        </w:tc>
      </w:tr>
      <w:tr w:rsidR="00812B59"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6" w:space="0" w:color="4472C4" w:themeColor="accent1"/>
              <w:right w:val="single" w:sz="6" w:space="0" w:color="4472C4" w:themeColor="accent1"/>
            </w:tcBorders>
            <w:shd w:val="clear" w:color="auto" w:fill="auto"/>
          </w:tcPr>
          <w:p w:rsidR="00812B59" w:rsidRPr="00110EE8" w:rsidRDefault="00860E79" w:rsidP="001F1445">
            <w:pPr>
              <w:rPr>
                <w:rFonts w:ascii="Arial" w:eastAsia="Times New Roman" w:hAnsi="Arial" w:cs="Arial"/>
                <w:b w:val="0"/>
                <w:sz w:val="24"/>
                <w:szCs w:val="24"/>
                <w:lang w:eastAsia="en-GB"/>
              </w:rPr>
            </w:pPr>
            <w:r w:rsidRPr="00A84CF2">
              <w:rPr>
                <w:rFonts w:ascii="Arial" w:eastAsia="Times New Roman" w:hAnsi="Arial" w:cs="Arial"/>
                <w:b w:val="0"/>
                <w:sz w:val="24"/>
                <w:szCs w:val="24"/>
                <w:lang w:eastAsia="en-GB"/>
              </w:rPr>
              <w:t xml:space="preserve">Educated to </w:t>
            </w:r>
            <w:r w:rsidR="001F1445">
              <w:rPr>
                <w:rFonts w:ascii="Arial" w:eastAsia="Times New Roman" w:hAnsi="Arial" w:cs="Arial"/>
                <w:b w:val="0"/>
                <w:sz w:val="24"/>
                <w:szCs w:val="24"/>
                <w:lang w:eastAsia="en-GB"/>
              </w:rPr>
              <w:t>degree</w:t>
            </w:r>
            <w:r w:rsidRPr="00A84CF2">
              <w:rPr>
                <w:rFonts w:ascii="Arial" w:eastAsia="Times New Roman" w:hAnsi="Arial" w:cs="Arial"/>
                <w:b w:val="0"/>
                <w:sz w:val="24"/>
                <w:szCs w:val="24"/>
                <w:lang w:eastAsia="en-GB"/>
              </w:rPr>
              <w:t xml:space="preserve"> level or equivalent level of experience of working at a senior level in specialist area.  </w:t>
            </w:r>
          </w:p>
        </w:tc>
      </w:tr>
      <w:tr w:rsidR="00812B59" w:rsidRPr="00102861"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812B59" w:rsidRPr="00110EE8" w:rsidRDefault="009514C7" w:rsidP="001F1445">
            <w:pPr>
              <w:rPr>
                <w:rFonts w:ascii="Arial" w:eastAsia="Times New Roman" w:hAnsi="Arial" w:cs="Arial"/>
                <w:b w:val="0"/>
                <w:sz w:val="24"/>
                <w:szCs w:val="24"/>
                <w:lang w:eastAsia="en-GB"/>
              </w:rPr>
            </w:pPr>
            <w:r>
              <w:rPr>
                <w:rFonts w:ascii="Arial" w:eastAsia="Times New Roman" w:hAnsi="Arial" w:cs="Arial"/>
                <w:b w:val="0"/>
                <w:sz w:val="24"/>
                <w:szCs w:val="24"/>
                <w:lang w:eastAsia="en-GB"/>
              </w:rPr>
              <w:t xml:space="preserve">Specialist </w:t>
            </w:r>
            <w:r w:rsidR="001F1445">
              <w:rPr>
                <w:rFonts w:ascii="Arial" w:eastAsia="Times New Roman" w:hAnsi="Arial" w:cs="Arial"/>
                <w:b w:val="0"/>
                <w:sz w:val="24"/>
                <w:szCs w:val="24"/>
                <w:lang w:eastAsia="en-GB"/>
              </w:rPr>
              <w:t xml:space="preserve">engagement </w:t>
            </w:r>
            <w:r w:rsidRPr="009514C7">
              <w:rPr>
                <w:rFonts w:ascii="Arial" w:eastAsia="Times New Roman" w:hAnsi="Arial" w:cs="Arial"/>
                <w:b w:val="0"/>
                <w:sz w:val="24"/>
                <w:szCs w:val="24"/>
                <w:lang w:eastAsia="en-GB"/>
              </w:rPr>
              <w:t>qualification or equivalent experience and knowledge</w:t>
            </w:r>
          </w:p>
        </w:tc>
      </w:tr>
      <w:tr w:rsidR="009514C7" w:rsidRPr="00102861"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9514C7" w:rsidRPr="009514C7" w:rsidRDefault="009514C7" w:rsidP="009514C7">
            <w:pPr>
              <w:rPr>
                <w:rFonts w:ascii="Arial" w:eastAsia="Times New Roman" w:hAnsi="Arial" w:cs="Arial"/>
                <w:b w:val="0"/>
                <w:sz w:val="24"/>
                <w:szCs w:val="24"/>
                <w:lang w:eastAsia="en-GB"/>
              </w:rPr>
            </w:pPr>
            <w:r w:rsidRPr="009514C7">
              <w:rPr>
                <w:rFonts w:ascii="Arial" w:eastAsia="Times New Roman" w:hAnsi="Arial" w:cs="Arial"/>
                <w:b w:val="0"/>
                <w:sz w:val="24"/>
                <w:szCs w:val="24"/>
                <w:lang w:eastAsia="en-GB"/>
              </w:rPr>
              <w:t>Evidence of continuing professional development</w:t>
            </w:r>
          </w:p>
        </w:tc>
      </w:tr>
    </w:tbl>
    <w:tbl>
      <w:tblPr>
        <w:tblStyle w:val="TableGrid"/>
        <w:tblpPr w:leftFromText="180" w:rightFromText="180" w:vertAnchor="page" w:horzAnchor="margin" w:tblpY="6642"/>
        <w:tblW w:w="0" w:type="auto"/>
        <w:tblInd w:w="0" w:type="dxa"/>
        <w:tblLook w:val="04A0" w:firstRow="1" w:lastRow="0" w:firstColumn="1" w:lastColumn="0" w:noHBand="0" w:noVBand="1"/>
      </w:tblPr>
      <w:tblGrid>
        <w:gridCol w:w="10456"/>
      </w:tblGrid>
      <w:tr w:rsidR="00A84CF2" w:rsidRPr="00102861" w:rsidTr="00A84CF2">
        <w:tc>
          <w:tcPr>
            <w:tcW w:w="1045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A84CF2" w:rsidRPr="001D2200" w:rsidRDefault="00A84CF2" w:rsidP="00A84CF2">
            <w:pPr>
              <w:spacing w:after="200" w:line="276" w:lineRule="auto"/>
              <w:rPr>
                <w:rFonts w:ascii="Arial" w:hAnsi="Arial" w:cs="Arial"/>
                <w:b/>
                <w:sz w:val="24"/>
                <w:szCs w:val="24"/>
              </w:rPr>
            </w:pPr>
            <w:r w:rsidRPr="001D2200">
              <w:rPr>
                <w:rFonts w:ascii="Arial" w:hAnsi="Arial" w:cs="Arial"/>
                <w:b/>
                <w:sz w:val="24"/>
                <w:szCs w:val="24"/>
              </w:rPr>
              <w:lastRenderedPageBreak/>
              <w:t>Miscellaneous</w:t>
            </w:r>
          </w:p>
          <w:p w:rsidR="00A84CF2" w:rsidRPr="001D2200" w:rsidRDefault="00A84CF2" w:rsidP="00A84CF2">
            <w:pPr>
              <w:numPr>
                <w:ilvl w:val="0"/>
                <w:numId w:val="2"/>
              </w:numPr>
              <w:spacing w:after="200" w:line="276" w:lineRule="auto"/>
              <w:rPr>
                <w:rFonts w:ascii="Arial" w:hAnsi="Arial" w:cs="Arial"/>
                <w:sz w:val="24"/>
                <w:szCs w:val="24"/>
              </w:rPr>
            </w:pPr>
            <w:r w:rsidRPr="001D2200">
              <w:rPr>
                <w:rFonts w:ascii="Arial" w:hAnsi="Arial" w:cs="Arial"/>
                <w:sz w:val="24"/>
                <w:szCs w:val="24"/>
              </w:rPr>
              <w:t xml:space="preserve">This is not an exhaustive list of duties; </w:t>
            </w:r>
            <w:proofErr w:type="gramStart"/>
            <w:r w:rsidRPr="001D2200">
              <w:rPr>
                <w:rFonts w:ascii="Arial" w:hAnsi="Arial" w:cs="Arial"/>
                <w:sz w:val="24"/>
                <w:szCs w:val="24"/>
              </w:rPr>
              <w:t>staff are</w:t>
            </w:r>
            <w:proofErr w:type="gramEnd"/>
            <w:r w:rsidRPr="001D2200">
              <w:rPr>
                <w:rFonts w:ascii="Arial" w:hAnsi="Arial" w:cs="Arial"/>
                <w:sz w:val="24"/>
                <w:szCs w:val="24"/>
              </w:rPr>
              <w:t xml:space="preserve"> therefore required to undertake any other duties commensurate with the grade and in line with the requirement of this post.</w:t>
            </w:r>
          </w:p>
          <w:p w:rsidR="00A84CF2" w:rsidRPr="001D2200" w:rsidRDefault="00A84CF2" w:rsidP="00A84CF2">
            <w:pPr>
              <w:numPr>
                <w:ilvl w:val="0"/>
                <w:numId w:val="2"/>
              </w:numPr>
              <w:spacing w:after="200" w:line="276" w:lineRule="auto"/>
              <w:rPr>
                <w:rFonts w:ascii="Arial" w:hAnsi="Arial" w:cs="Arial"/>
                <w:sz w:val="24"/>
                <w:szCs w:val="24"/>
              </w:rPr>
            </w:pPr>
            <w:r w:rsidRPr="001D2200">
              <w:rPr>
                <w:rFonts w:ascii="Arial" w:hAnsi="Arial" w:cs="Arial"/>
                <w:sz w:val="24"/>
                <w:szCs w:val="24"/>
              </w:rPr>
              <w:t>Confidential information may be accessed at times and all staff must ensure that the highest level of confidentiality is maintained at all times.</w:t>
            </w:r>
          </w:p>
          <w:p w:rsidR="00A84CF2" w:rsidRPr="001D2200" w:rsidRDefault="00A84CF2" w:rsidP="00A84CF2">
            <w:pPr>
              <w:numPr>
                <w:ilvl w:val="0"/>
                <w:numId w:val="2"/>
              </w:numPr>
              <w:spacing w:after="200" w:line="276" w:lineRule="auto"/>
              <w:rPr>
                <w:rFonts w:ascii="Arial" w:hAnsi="Arial" w:cs="Arial"/>
                <w:sz w:val="24"/>
                <w:szCs w:val="24"/>
              </w:rPr>
            </w:pPr>
            <w:r w:rsidRPr="001D2200">
              <w:rPr>
                <w:rFonts w:ascii="Arial" w:hAnsi="Arial" w:cs="Arial"/>
                <w:sz w:val="24"/>
                <w:szCs w:val="24"/>
              </w:rPr>
              <w:t>All staff must comply with the Staff Code of Conduct. Senior Managers must also comply with the NHS Code of Conduct for Managers, based on the Nolan principles of public accountability.</w:t>
            </w:r>
          </w:p>
          <w:p w:rsidR="00A84CF2" w:rsidRPr="001D2200" w:rsidRDefault="00A84CF2" w:rsidP="00A84CF2">
            <w:pPr>
              <w:numPr>
                <w:ilvl w:val="0"/>
                <w:numId w:val="2"/>
              </w:numPr>
              <w:spacing w:after="200" w:line="276" w:lineRule="auto"/>
              <w:rPr>
                <w:rFonts w:ascii="Arial" w:hAnsi="Arial" w:cs="Arial"/>
                <w:sz w:val="24"/>
                <w:szCs w:val="24"/>
              </w:rPr>
            </w:pPr>
            <w:r w:rsidRPr="001D2200">
              <w:rPr>
                <w:rFonts w:ascii="Arial" w:hAnsi="Arial" w:cs="Arial"/>
                <w:sz w:val="24"/>
                <w:szCs w:val="24"/>
              </w:rPr>
              <w:t>Membership of a professional body in order to practice (e.g. NMC registration for nursing staff) is a requirement of some roles, for those staff it is a condition precedent of employment to maintain membership of such a professional body.  Individuals are also responsible for complying with the relevant professional body’s code of practice.</w:t>
            </w:r>
          </w:p>
          <w:p w:rsidR="00A84CF2" w:rsidRPr="0050413D" w:rsidRDefault="00A84CF2" w:rsidP="00A84CF2">
            <w:pPr>
              <w:numPr>
                <w:ilvl w:val="0"/>
                <w:numId w:val="2"/>
              </w:numPr>
              <w:rPr>
                <w:rFonts w:ascii="Arial" w:eastAsia="Times New Roman" w:hAnsi="Arial" w:cs="Arial"/>
                <w:bCs/>
                <w:sz w:val="24"/>
                <w:szCs w:val="24"/>
                <w:lang w:eastAsia="en-GB"/>
              </w:rPr>
            </w:pPr>
            <w:r w:rsidRPr="0050413D">
              <w:rPr>
                <w:rFonts w:ascii="Arial" w:eastAsia="Times New Roman" w:hAnsi="Arial" w:cs="Arial"/>
                <w:sz w:val="24"/>
                <w:szCs w:val="24"/>
                <w:lang w:eastAsia="en-GB"/>
              </w:rPr>
              <w:t xml:space="preserve">This job description and person specification are only an outline of the tasks, responsibilities and outcomes required of the role.  The job holder will carry out any other duties as may reasonably be required by their line manager.  </w:t>
            </w:r>
          </w:p>
          <w:p w:rsidR="00A84CF2" w:rsidRPr="0050413D" w:rsidRDefault="00A84CF2" w:rsidP="00A84CF2">
            <w:pPr>
              <w:ind w:left="709" w:hanging="720"/>
              <w:jc w:val="both"/>
              <w:rPr>
                <w:rFonts w:ascii="Arial" w:eastAsia="Times New Roman" w:hAnsi="Arial" w:cs="Arial"/>
                <w:sz w:val="24"/>
                <w:szCs w:val="24"/>
                <w:lang w:eastAsia="en-GB"/>
              </w:rPr>
            </w:pPr>
          </w:p>
          <w:p w:rsidR="00A84CF2" w:rsidRPr="0050413D" w:rsidRDefault="00A84CF2" w:rsidP="00A84CF2">
            <w:pPr>
              <w:numPr>
                <w:ilvl w:val="0"/>
                <w:numId w:val="2"/>
              </w:numPr>
              <w:jc w:val="both"/>
              <w:rPr>
                <w:rFonts w:ascii="Arial" w:eastAsia="Times New Roman" w:hAnsi="Arial" w:cs="Arial"/>
                <w:sz w:val="24"/>
                <w:szCs w:val="24"/>
                <w:lang w:eastAsia="en-GB"/>
              </w:rPr>
            </w:pPr>
            <w:r w:rsidRPr="0050413D">
              <w:rPr>
                <w:rFonts w:ascii="Arial" w:eastAsia="Times New Roman" w:hAnsi="Arial" w:cs="Arial"/>
                <w:sz w:val="24"/>
                <w:szCs w:val="24"/>
                <w:lang w:eastAsia="en-GB"/>
              </w:rPr>
              <w:t>The job description and person specification may be reviewed on an ongoing basis in accordance with the changing needs of the Department and the Organisation.</w:t>
            </w:r>
          </w:p>
          <w:p w:rsidR="00A84CF2" w:rsidRPr="00102861" w:rsidRDefault="00A84CF2" w:rsidP="00A84CF2">
            <w:pPr>
              <w:rPr>
                <w:rFonts w:cstheme="minorHAnsi"/>
                <w:sz w:val="24"/>
                <w:szCs w:val="24"/>
              </w:rPr>
            </w:pPr>
          </w:p>
          <w:p w:rsidR="00A84CF2" w:rsidRPr="00102861" w:rsidRDefault="00A84CF2" w:rsidP="00A84CF2">
            <w:pPr>
              <w:rPr>
                <w:rFonts w:cstheme="minorHAnsi"/>
                <w:sz w:val="24"/>
                <w:szCs w:val="24"/>
              </w:rPr>
            </w:pPr>
          </w:p>
        </w:tc>
      </w:tr>
    </w:tbl>
    <w:p w:rsidR="002D6216" w:rsidRPr="00102861" w:rsidRDefault="002D6216" w:rsidP="000C3D7E">
      <w:pPr>
        <w:rPr>
          <w:rFonts w:cs="Arial"/>
          <w:sz w:val="24"/>
          <w:szCs w:val="24"/>
        </w:rPr>
      </w:pPr>
    </w:p>
    <w:sectPr w:rsidR="002D6216" w:rsidRPr="00102861" w:rsidSect="006666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1A" w:rsidRDefault="00705D1A" w:rsidP="00812B59">
      <w:pPr>
        <w:spacing w:after="0" w:line="240" w:lineRule="auto"/>
      </w:pPr>
      <w:r>
        <w:separator/>
      </w:r>
    </w:p>
  </w:endnote>
  <w:endnote w:type="continuationSeparator" w:id="0">
    <w:p w:rsidR="00705D1A" w:rsidRDefault="00705D1A" w:rsidP="0081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1A" w:rsidRDefault="00705D1A" w:rsidP="00812B59">
      <w:pPr>
        <w:spacing w:after="0" w:line="240" w:lineRule="auto"/>
      </w:pPr>
      <w:r>
        <w:separator/>
      </w:r>
    </w:p>
  </w:footnote>
  <w:footnote w:type="continuationSeparator" w:id="0">
    <w:p w:rsidR="00705D1A" w:rsidRDefault="00705D1A" w:rsidP="0081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9B"/>
    <w:multiLevelType w:val="multilevel"/>
    <w:tmpl w:val="9C9442F4"/>
    <w:lvl w:ilvl="0">
      <w:start w:val="1"/>
      <w:numFmt w:val="decimal"/>
      <w:lvlText w:val="%1."/>
      <w:lvlJc w:val="left"/>
      <w:pPr>
        <w:ind w:left="540" w:hanging="540"/>
      </w:p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024B306A"/>
    <w:multiLevelType w:val="hybridMultilevel"/>
    <w:tmpl w:val="FE9C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E3A9E"/>
    <w:multiLevelType w:val="hybridMultilevel"/>
    <w:tmpl w:val="D526BF0A"/>
    <w:lvl w:ilvl="0" w:tplc="BC48B38E">
      <w:numFmt w:val="bullet"/>
      <w:lvlText w:val="•"/>
      <w:lvlJc w:val="left"/>
      <w:pPr>
        <w:ind w:left="796" w:hanging="72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08A858BD"/>
    <w:multiLevelType w:val="hybridMultilevel"/>
    <w:tmpl w:val="486C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50709"/>
    <w:multiLevelType w:val="hybridMultilevel"/>
    <w:tmpl w:val="17B4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12092"/>
    <w:multiLevelType w:val="hybridMultilevel"/>
    <w:tmpl w:val="6CEE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94ED8"/>
    <w:multiLevelType w:val="hybridMultilevel"/>
    <w:tmpl w:val="0632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048DC"/>
    <w:multiLevelType w:val="hybridMultilevel"/>
    <w:tmpl w:val="D1B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6138E"/>
    <w:multiLevelType w:val="hybridMultilevel"/>
    <w:tmpl w:val="DDF8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9315B7"/>
    <w:multiLevelType w:val="hybridMultilevel"/>
    <w:tmpl w:val="A8D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5D3702"/>
    <w:multiLevelType w:val="hybridMultilevel"/>
    <w:tmpl w:val="B1EA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E6847"/>
    <w:multiLevelType w:val="multilevel"/>
    <w:tmpl w:val="867A9B36"/>
    <w:lvl w:ilvl="0">
      <w:start w:val="1"/>
      <w:numFmt w:val="bullet"/>
      <w:lvlText w:val=""/>
      <w:lvlJc w:val="left"/>
      <w:pPr>
        <w:ind w:left="4765" w:hanging="360"/>
      </w:pPr>
      <w:rPr>
        <w:rFonts w:ascii="Symbol" w:hAnsi="Symbol" w:hint="default"/>
        <w:b w:val="0"/>
        <w:color w:val="auto"/>
      </w:rPr>
    </w:lvl>
    <w:lvl w:ilvl="1">
      <w:start w:val="1"/>
      <w:numFmt w:val="decimal"/>
      <w:lvlText w:val="%2."/>
      <w:lvlJc w:val="left"/>
      <w:pPr>
        <w:ind w:left="5495" w:hanging="360"/>
      </w:pPr>
    </w:lvl>
    <w:lvl w:ilvl="2">
      <w:start w:val="1"/>
      <w:numFmt w:val="decimal"/>
      <w:lvlText w:val="%1.%2.%3"/>
      <w:lvlJc w:val="left"/>
      <w:pPr>
        <w:ind w:left="6575" w:hanging="720"/>
      </w:pPr>
    </w:lvl>
    <w:lvl w:ilvl="3">
      <w:start w:val="1"/>
      <w:numFmt w:val="decimal"/>
      <w:lvlText w:val="%1.%2.%3.%4"/>
      <w:lvlJc w:val="left"/>
      <w:pPr>
        <w:ind w:left="7295" w:hanging="720"/>
      </w:pPr>
    </w:lvl>
    <w:lvl w:ilvl="4">
      <w:start w:val="1"/>
      <w:numFmt w:val="decimal"/>
      <w:lvlText w:val="%1.%2.%3.%4.%5"/>
      <w:lvlJc w:val="left"/>
      <w:pPr>
        <w:ind w:left="8375" w:hanging="1080"/>
      </w:pPr>
    </w:lvl>
    <w:lvl w:ilvl="5">
      <w:start w:val="1"/>
      <w:numFmt w:val="decimal"/>
      <w:lvlText w:val="%1.%2.%3.%4.%5.%6"/>
      <w:lvlJc w:val="left"/>
      <w:pPr>
        <w:ind w:left="9095" w:hanging="1080"/>
      </w:pPr>
    </w:lvl>
    <w:lvl w:ilvl="6">
      <w:start w:val="1"/>
      <w:numFmt w:val="decimal"/>
      <w:lvlText w:val="%1.%2.%3.%4.%5.%6.%7"/>
      <w:lvlJc w:val="left"/>
      <w:pPr>
        <w:ind w:left="10175" w:hanging="1440"/>
      </w:pPr>
    </w:lvl>
    <w:lvl w:ilvl="7">
      <w:start w:val="1"/>
      <w:numFmt w:val="decimal"/>
      <w:lvlText w:val="%1.%2.%3.%4.%5.%6.%7.%8"/>
      <w:lvlJc w:val="left"/>
      <w:pPr>
        <w:ind w:left="10895" w:hanging="1440"/>
      </w:pPr>
    </w:lvl>
    <w:lvl w:ilvl="8">
      <w:start w:val="1"/>
      <w:numFmt w:val="decimal"/>
      <w:lvlText w:val="%1.%2.%3.%4.%5.%6.%7.%8.%9"/>
      <w:lvlJc w:val="left"/>
      <w:pPr>
        <w:ind w:left="11975" w:hanging="1800"/>
      </w:pPr>
    </w:lvl>
  </w:abstractNum>
  <w:abstractNum w:abstractNumId="12">
    <w:nsid w:val="276C0F49"/>
    <w:multiLevelType w:val="hybridMultilevel"/>
    <w:tmpl w:val="21DEBF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D554FA6"/>
    <w:multiLevelType w:val="hybridMultilevel"/>
    <w:tmpl w:val="9726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23E11"/>
    <w:multiLevelType w:val="hybridMultilevel"/>
    <w:tmpl w:val="A2E24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2CB49C4"/>
    <w:multiLevelType w:val="hybridMultilevel"/>
    <w:tmpl w:val="04360E98"/>
    <w:lvl w:ilvl="0" w:tplc="33FCC8B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42CEC"/>
    <w:multiLevelType w:val="hybridMultilevel"/>
    <w:tmpl w:val="1CB0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86DD2"/>
    <w:multiLevelType w:val="hybridMultilevel"/>
    <w:tmpl w:val="C000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37CEC"/>
    <w:multiLevelType w:val="hybridMultilevel"/>
    <w:tmpl w:val="5EB6DF78"/>
    <w:lvl w:ilvl="0" w:tplc="ACB669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65EB5"/>
    <w:multiLevelType w:val="hybridMultilevel"/>
    <w:tmpl w:val="44A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75A47"/>
    <w:multiLevelType w:val="hybridMultilevel"/>
    <w:tmpl w:val="41EE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FF2FC1"/>
    <w:multiLevelType w:val="hybridMultilevel"/>
    <w:tmpl w:val="70CCB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914EDB"/>
    <w:multiLevelType w:val="hybridMultilevel"/>
    <w:tmpl w:val="F04C2B5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3">
    <w:nsid w:val="41632398"/>
    <w:multiLevelType w:val="hybridMultilevel"/>
    <w:tmpl w:val="6F60367A"/>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nsid w:val="489E1708"/>
    <w:multiLevelType w:val="hybridMultilevel"/>
    <w:tmpl w:val="8FD8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D4428"/>
    <w:multiLevelType w:val="multilevel"/>
    <w:tmpl w:val="7FC2C390"/>
    <w:lvl w:ilvl="0">
      <w:start w:val="1"/>
      <w:numFmt w:val="decimal"/>
      <w:lvlText w:val="%1."/>
      <w:lvlJc w:val="left"/>
      <w:pPr>
        <w:ind w:left="360" w:hanging="360"/>
      </w:pPr>
    </w:lvl>
    <w:lvl w:ilvl="1">
      <w:start w:val="1"/>
      <w:numFmt w:val="decimal"/>
      <w:lvlText w:val="%1.%2"/>
      <w:lvlJc w:val="left"/>
      <w:pPr>
        <w:ind w:left="794" w:hanging="79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1C19B0"/>
    <w:multiLevelType w:val="multilevel"/>
    <w:tmpl w:val="CF5810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4"/>
        </w:tabs>
        <w:ind w:left="714" w:hanging="360"/>
      </w:pPr>
      <w:rPr>
        <w:rFonts w:hint="default"/>
        <w:b/>
      </w:rPr>
    </w:lvl>
    <w:lvl w:ilvl="2">
      <w:start w:val="1"/>
      <w:numFmt w:val="bullet"/>
      <w:lvlText w:val=""/>
      <w:lvlJc w:val="left"/>
      <w:pPr>
        <w:tabs>
          <w:tab w:val="num" w:pos="1428"/>
        </w:tabs>
        <w:ind w:left="1428" w:hanging="720"/>
      </w:pPr>
      <w:rPr>
        <w:rFonts w:ascii="Symbol" w:hAnsi="Symbol"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27">
    <w:nsid w:val="5C656391"/>
    <w:multiLevelType w:val="hybridMultilevel"/>
    <w:tmpl w:val="A89AD04C"/>
    <w:lvl w:ilvl="0" w:tplc="08090001">
      <w:start w:val="1"/>
      <w:numFmt w:val="bullet"/>
      <w:lvlText w:val=""/>
      <w:lvlJc w:val="left"/>
      <w:pPr>
        <w:ind w:left="720" w:hanging="360"/>
      </w:pPr>
      <w:rPr>
        <w:rFonts w:ascii="Symbol" w:hAnsi="Symbol" w:hint="default"/>
      </w:rPr>
    </w:lvl>
    <w:lvl w:ilvl="1" w:tplc="2E42EF0C">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03D15"/>
    <w:multiLevelType w:val="hybridMultilevel"/>
    <w:tmpl w:val="1588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015622"/>
    <w:multiLevelType w:val="multilevel"/>
    <w:tmpl w:val="639276E4"/>
    <w:lvl w:ilvl="0">
      <w:start w:val="1"/>
      <w:numFmt w:val="decimal"/>
      <w:lvlText w:val="%1."/>
      <w:lvlJc w:val="left"/>
      <w:pPr>
        <w:ind w:left="1070" w:hanging="360"/>
      </w:pPr>
      <w:rPr>
        <w:b w:val="0"/>
        <w:color w:val="auto"/>
      </w:rPr>
    </w:lvl>
    <w:lvl w:ilvl="1">
      <w:start w:val="1"/>
      <w:numFmt w:val="decimal"/>
      <w:lvlText w:val="%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30">
    <w:nsid w:val="64F26FBA"/>
    <w:multiLevelType w:val="hybridMultilevel"/>
    <w:tmpl w:val="15023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82496A"/>
    <w:multiLevelType w:val="hybridMultilevel"/>
    <w:tmpl w:val="755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E67BD2"/>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E65CF"/>
    <w:multiLevelType w:val="hybridMultilevel"/>
    <w:tmpl w:val="2A48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B61896"/>
    <w:multiLevelType w:val="hybridMultilevel"/>
    <w:tmpl w:val="F664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1214D2"/>
    <w:multiLevelType w:val="hybridMultilevel"/>
    <w:tmpl w:val="FBE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40027E"/>
    <w:multiLevelType w:val="hybridMultilevel"/>
    <w:tmpl w:val="91F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6"/>
  </w:num>
  <w:num w:numId="6">
    <w:abstractNumId w:val="24"/>
  </w:num>
  <w:num w:numId="7">
    <w:abstractNumId w:val="33"/>
  </w:num>
  <w:num w:numId="8">
    <w:abstractNumId w:val="4"/>
  </w:num>
  <w:num w:numId="9">
    <w:abstractNumId w:val="27"/>
  </w:num>
  <w:num w:numId="10">
    <w:abstractNumId w:val="10"/>
  </w:num>
  <w:num w:numId="11">
    <w:abstractNumId w:val="28"/>
  </w:num>
  <w:num w:numId="12">
    <w:abstractNumId w:val="6"/>
  </w:num>
  <w:num w:numId="13">
    <w:abstractNumId w:val="7"/>
  </w:num>
  <w:num w:numId="14">
    <w:abstractNumId w:val="34"/>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5"/>
  </w:num>
  <w:num w:numId="22">
    <w:abstractNumId w:val="2"/>
  </w:num>
  <w:num w:numId="23">
    <w:abstractNumId w:val="30"/>
  </w:num>
  <w:num w:numId="24">
    <w:abstractNumId w:val="21"/>
  </w:num>
  <w:num w:numId="25">
    <w:abstractNumId w:val="32"/>
  </w:num>
  <w:num w:numId="26">
    <w:abstractNumId w:val="13"/>
  </w:num>
  <w:num w:numId="27">
    <w:abstractNumId w:val="1"/>
  </w:num>
  <w:num w:numId="28">
    <w:abstractNumId w:val="12"/>
  </w:num>
  <w:num w:numId="29">
    <w:abstractNumId w:val="19"/>
  </w:num>
  <w:num w:numId="30">
    <w:abstractNumId w:val="23"/>
  </w:num>
  <w:num w:numId="31">
    <w:abstractNumId w:val="22"/>
  </w:num>
  <w:num w:numId="32">
    <w:abstractNumId w:val="26"/>
  </w:num>
  <w:num w:numId="33">
    <w:abstractNumId w:val="5"/>
  </w:num>
  <w:num w:numId="34">
    <w:abstractNumId w:val="31"/>
  </w:num>
  <w:num w:numId="35">
    <w:abstractNumId w:val="17"/>
  </w:num>
  <w:num w:numId="36">
    <w:abstractNumId w:val="20"/>
  </w:num>
  <w:num w:numId="37">
    <w:abstractNumId w:val="36"/>
  </w:num>
  <w:num w:numId="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Younger">
    <w15:presenceInfo w15:providerId="None" w15:userId="Michael You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9"/>
    <w:rsid w:val="00023977"/>
    <w:rsid w:val="00071CB8"/>
    <w:rsid w:val="000C3D7E"/>
    <w:rsid w:val="000F7002"/>
    <w:rsid w:val="00101668"/>
    <w:rsid w:val="00102861"/>
    <w:rsid w:val="00110EE8"/>
    <w:rsid w:val="00127D44"/>
    <w:rsid w:val="001304C9"/>
    <w:rsid w:val="00133B9D"/>
    <w:rsid w:val="001608DE"/>
    <w:rsid w:val="001653A1"/>
    <w:rsid w:val="00174C59"/>
    <w:rsid w:val="001A6D9E"/>
    <w:rsid w:val="001B651C"/>
    <w:rsid w:val="001C1C84"/>
    <w:rsid w:val="001D2200"/>
    <w:rsid w:val="001E4E03"/>
    <w:rsid w:val="001F1445"/>
    <w:rsid w:val="002140DE"/>
    <w:rsid w:val="00214A45"/>
    <w:rsid w:val="002331BD"/>
    <w:rsid w:val="00262133"/>
    <w:rsid w:val="002D6216"/>
    <w:rsid w:val="0030219F"/>
    <w:rsid w:val="00302768"/>
    <w:rsid w:val="00320F67"/>
    <w:rsid w:val="003220AF"/>
    <w:rsid w:val="00347015"/>
    <w:rsid w:val="003507D2"/>
    <w:rsid w:val="0038042A"/>
    <w:rsid w:val="00380573"/>
    <w:rsid w:val="003A3A30"/>
    <w:rsid w:val="003A4FD3"/>
    <w:rsid w:val="003E07FB"/>
    <w:rsid w:val="0040188D"/>
    <w:rsid w:val="00431B6C"/>
    <w:rsid w:val="0048543E"/>
    <w:rsid w:val="00496E12"/>
    <w:rsid w:val="004A3298"/>
    <w:rsid w:val="004B156C"/>
    <w:rsid w:val="004E3AA6"/>
    <w:rsid w:val="00512BB1"/>
    <w:rsid w:val="0051674C"/>
    <w:rsid w:val="005169CA"/>
    <w:rsid w:val="00535AFA"/>
    <w:rsid w:val="0054530C"/>
    <w:rsid w:val="00562782"/>
    <w:rsid w:val="00565F3D"/>
    <w:rsid w:val="0057093B"/>
    <w:rsid w:val="005722EF"/>
    <w:rsid w:val="00582806"/>
    <w:rsid w:val="005D2A27"/>
    <w:rsid w:val="005D5C4F"/>
    <w:rsid w:val="005E3026"/>
    <w:rsid w:val="005F2C74"/>
    <w:rsid w:val="006448CB"/>
    <w:rsid w:val="00666683"/>
    <w:rsid w:val="006812BB"/>
    <w:rsid w:val="00694E48"/>
    <w:rsid w:val="006B0663"/>
    <w:rsid w:val="006F1A81"/>
    <w:rsid w:val="006F569A"/>
    <w:rsid w:val="007010B7"/>
    <w:rsid w:val="00705D1A"/>
    <w:rsid w:val="0074316E"/>
    <w:rsid w:val="0077173F"/>
    <w:rsid w:val="007A288A"/>
    <w:rsid w:val="007B1B0F"/>
    <w:rsid w:val="007B61FC"/>
    <w:rsid w:val="007E30E8"/>
    <w:rsid w:val="007E35A7"/>
    <w:rsid w:val="00812B59"/>
    <w:rsid w:val="0084312C"/>
    <w:rsid w:val="00856BAF"/>
    <w:rsid w:val="00860E79"/>
    <w:rsid w:val="00862B13"/>
    <w:rsid w:val="00880580"/>
    <w:rsid w:val="008A16AA"/>
    <w:rsid w:val="008B25EE"/>
    <w:rsid w:val="008B4FDE"/>
    <w:rsid w:val="008E05A4"/>
    <w:rsid w:val="008E1D33"/>
    <w:rsid w:val="00917E1A"/>
    <w:rsid w:val="0093360B"/>
    <w:rsid w:val="009379DE"/>
    <w:rsid w:val="009514C7"/>
    <w:rsid w:val="009624F1"/>
    <w:rsid w:val="00970AA2"/>
    <w:rsid w:val="00987E9F"/>
    <w:rsid w:val="009B647A"/>
    <w:rsid w:val="009C391E"/>
    <w:rsid w:val="009E2CC2"/>
    <w:rsid w:val="009E5B98"/>
    <w:rsid w:val="00A02906"/>
    <w:rsid w:val="00A1736B"/>
    <w:rsid w:val="00A212CA"/>
    <w:rsid w:val="00A668C2"/>
    <w:rsid w:val="00A82C66"/>
    <w:rsid w:val="00A84CF2"/>
    <w:rsid w:val="00A92298"/>
    <w:rsid w:val="00AB78AD"/>
    <w:rsid w:val="00AC4097"/>
    <w:rsid w:val="00B245E3"/>
    <w:rsid w:val="00B51ACE"/>
    <w:rsid w:val="00B7303D"/>
    <w:rsid w:val="00B843BA"/>
    <w:rsid w:val="00B86942"/>
    <w:rsid w:val="00BA0690"/>
    <w:rsid w:val="00BB728E"/>
    <w:rsid w:val="00BD3AF6"/>
    <w:rsid w:val="00BE4DCF"/>
    <w:rsid w:val="00C10DA4"/>
    <w:rsid w:val="00C27084"/>
    <w:rsid w:val="00C5066D"/>
    <w:rsid w:val="00C6780B"/>
    <w:rsid w:val="00C92ABE"/>
    <w:rsid w:val="00CB243B"/>
    <w:rsid w:val="00CE119F"/>
    <w:rsid w:val="00CF202C"/>
    <w:rsid w:val="00D14ED2"/>
    <w:rsid w:val="00D328A5"/>
    <w:rsid w:val="00D4201B"/>
    <w:rsid w:val="00D651F3"/>
    <w:rsid w:val="00D821CC"/>
    <w:rsid w:val="00DB1D9D"/>
    <w:rsid w:val="00DB7CE9"/>
    <w:rsid w:val="00E60A85"/>
    <w:rsid w:val="00E67175"/>
    <w:rsid w:val="00F34354"/>
    <w:rsid w:val="00F37D57"/>
    <w:rsid w:val="00F43395"/>
    <w:rsid w:val="00F437F6"/>
    <w:rsid w:val="00F6677E"/>
    <w:rsid w:val="00FA3845"/>
    <w:rsid w:val="00FB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981">
      <w:bodyDiv w:val="1"/>
      <w:marLeft w:val="0"/>
      <w:marRight w:val="0"/>
      <w:marTop w:val="0"/>
      <w:marBottom w:val="0"/>
      <w:divBdr>
        <w:top w:val="none" w:sz="0" w:space="0" w:color="auto"/>
        <w:left w:val="none" w:sz="0" w:space="0" w:color="auto"/>
        <w:bottom w:val="none" w:sz="0" w:space="0" w:color="auto"/>
        <w:right w:val="none" w:sz="0" w:space="0" w:color="auto"/>
      </w:divBdr>
    </w:div>
    <w:div w:id="688221699">
      <w:bodyDiv w:val="1"/>
      <w:marLeft w:val="0"/>
      <w:marRight w:val="0"/>
      <w:marTop w:val="0"/>
      <w:marBottom w:val="0"/>
      <w:divBdr>
        <w:top w:val="none" w:sz="0" w:space="0" w:color="auto"/>
        <w:left w:val="none" w:sz="0" w:space="0" w:color="auto"/>
        <w:bottom w:val="none" w:sz="0" w:space="0" w:color="auto"/>
        <w:right w:val="none" w:sz="0" w:space="0" w:color="auto"/>
      </w:divBdr>
    </w:div>
    <w:div w:id="1181161658">
      <w:bodyDiv w:val="1"/>
      <w:marLeft w:val="0"/>
      <w:marRight w:val="0"/>
      <w:marTop w:val="0"/>
      <w:marBottom w:val="0"/>
      <w:divBdr>
        <w:top w:val="none" w:sz="0" w:space="0" w:color="auto"/>
        <w:left w:val="none" w:sz="0" w:space="0" w:color="auto"/>
        <w:bottom w:val="none" w:sz="0" w:space="0" w:color="auto"/>
        <w:right w:val="none" w:sz="0" w:space="0" w:color="auto"/>
      </w:divBdr>
    </w:div>
    <w:div w:id="1940138842">
      <w:bodyDiv w:val="1"/>
      <w:marLeft w:val="0"/>
      <w:marRight w:val="0"/>
      <w:marTop w:val="0"/>
      <w:marBottom w:val="0"/>
      <w:divBdr>
        <w:top w:val="none" w:sz="0" w:space="0" w:color="auto"/>
        <w:left w:val="none" w:sz="0" w:space="0" w:color="auto"/>
        <w:bottom w:val="none" w:sz="0" w:space="0" w:color="auto"/>
        <w:right w:val="none" w:sz="0" w:space="0" w:color="auto"/>
      </w:divBdr>
    </w:div>
    <w:div w:id="21307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E3B9-83B8-4AFF-9274-2B3BC2CE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Younger</dc:creator>
  <cp:lastModifiedBy>Alex Ball</cp:lastModifiedBy>
  <cp:revision>35</cp:revision>
  <dcterms:created xsi:type="dcterms:W3CDTF">2019-08-28T07:31:00Z</dcterms:created>
  <dcterms:modified xsi:type="dcterms:W3CDTF">2019-09-25T07:04:00Z</dcterms:modified>
</cp:coreProperties>
</file>